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D96" w:rsidRPr="005620EF" w:rsidRDefault="000E3D96" w:rsidP="001D2924">
      <w:pPr>
        <w:pBdr>
          <w:top w:val="single" w:sz="4" w:space="1" w:color="auto"/>
          <w:left w:val="single" w:sz="4" w:space="4" w:color="auto"/>
          <w:bottom w:val="single" w:sz="4" w:space="1" w:color="auto"/>
          <w:right w:val="single" w:sz="4" w:space="4" w:color="auto"/>
        </w:pBdr>
        <w:rPr>
          <w:rFonts w:ascii="Arial" w:hAnsi="Arial" w:cs="Arial"/>
          <w:b/>
          <w:sz w:val="42"/>
          <w:szCs w:val="42"/>
        </w:rPr>
      </w:pPr>
    </w:p>
    <w:p w:rsid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b/>
          <w:sz w:val="42"/>
          <w:szCs w:val="42"/>
        </w:rPr>
      </w:pPr>
      <w:r w:rsidRPr="005620EF">
        <w:rPr>
          <w:rFonts w:ascii="Arial" w:hAnsi="Arial" w:cs="Arial"/>
          <w:b/>
          <w:sz w:val="42"/>
          <w:szCs w:val="42"/>
        </w:rPr>
        <w:t>AP P</w:t>
      </w:r>
      <w:r w:rsidR="001D2924">
        <w:rPr>
          <w:rFonts w:ascii="Arial" w:hAnsi="Arial" w:cs="Arial"/>
          <w:b/>
          <w:sz w:val="42"/>
          <w:szCs w:val="42"/>
        </w:rPr>
        <w:t>SYCHOLOGY LONG BREAK ASSIGNMENT</w:t>
      </w:r>
    </w:p>
    <w:p w:rsidR="001D2924" w:rsidRDefault="001D2924" w:rsidP="000E3D96">
      <w:pPr>
        <w:pBdr>
          <w:top w:val="single" w:sz="4" w:space="1" w:color="auto"/>
          <w:left w:val="single" w:sz="4" w:space="4" w:color="auto"/>
          <w:bottom w:val="single" w:sz="4" w:space="1" w:color="auto"/>
          <w:right w:val="single" w:sz="4" w:space="4" w:color="auto"/>
        </w:pBdr>
        <w:jc w:val="center"/>
        <w:rPr>
          <w:rFonts w:ascii="Arial" w:hAnsi="Arial" w:cs="Arial"/>
          <w:b/>
          <w:sz w:val="42"/>
          <w:szCs w:val="42"/>
        </w:rPr>
      </w:pPr>
      <w:r>
        <w:rPr>
          <w:rFonts w:ascii="Arial" w:hAnsi="Arial" w:cs="Arial"/>
          <w:b/>
          <w:sz w:val="42"/>
          <w:szCs w:val="42"/>
        </w:rPr>
        <w:t xml:space="preserve">(February, 2020) </w:t>
      </w:r>
    </w:p>
    <w:p w:rsidR="001D2924" w:rsidRDefault="001D2924" w:rsidP="000E3D96">
      <w:pPr>
        <w:pBdr>
          <w:top w:val="single" w:sz="4" w:space="1" w:color="auto"/>
          <w:left w:val="single" w:sz="4" w:space="4" w:color="auto"/>
          <w:bottom w:val="single" w:sz="4" w:space="1" w:color="auto"/>
          <w:right w:val="single" w:sz="4" w:space="4" w:color="auto"/>
        </w:pBdr>
        <w:jc w:val="center"/>
        <w:rPr>
          <w:rFonts w:ascii="Arial" w:hAnsi="Arial" w:cs="Arial"/>
          <w:b/>
          <w:sz w:val="42"/>
          <w:szCs w:val="42"/>
        </w:rPr>
      </w:pPr>
    </w:p>
    <w:p w:rsidR="000E3D96" w:rsidRPr="005620EF"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b/>
          <w:sz w:val="42"/>
          <w:szCs w:val="42"/>
        </w:rPr>
      </w:pPr>
      <w:r>
        <w:rPr>
          <w:rFonts w:ascii="Arial" w:hAnsi="Arial" w:cs="Arial"/>
          <w:b/>
          <w:sz w:val="42"/>
          <w:szCs w:val="42"/>
        </w:rPr>
        <w:t xml:space="preserve">Testing Individual Differences (5-7%) </w:t>
      </w:r>
    </w:p>
    <w:p w:rsidR="000E3D96" w:rsidRP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sz w:val="40"/>
          <w:szCs w:val="42"/>
        </w:rPr>
      </w:pPr>
    </w:p>
    <w:p w:rsidR="000E3D96" w:rsidRPr="001D2924"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i/>
          <w:sz w:val="36"/>
          <w:szCs w:val="42"/>
        </w:rPr>
      </w:pPr>
      <w:r w:rsidRPr="001D2924">
        <w:rPr>
          <w:rFonts w:ascii="Arial" w:hAnsi="Arial" w:cs="Arial"/>
          <w:i/>
          <w:sz w:val="36"/>
          <w:szCs w:val="42"/>
        </w:rPr>
        <w:t>Notice:</w:t>
      </w:r>
    </w:p>
    <w:p w:rsidR="000E3D96" w:rsidRPr="001D2924"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i/>
          <w:sz w:val="36"/>
          <w:szCs w:val="42"/>
        </w:rPr>
      </w:pPr>
      <w:r w:rsidRPr="001D2924">
        <w:rPr>
          <w:rFonts w:ascii="Arial" w:hAnsi="Arial" w:cs="Arial"/>
          <w:i/>
          <w:sz w:val="36"/>
          <w:szCs w:val="42"/>
        </w:rPr>
        <w:t xml:space="preserve">This assignment serves the purpose of introducing AP Psychology students to key vocabulary and concepts </w:t>
      </w:r>
      <w:r w:rsidRPr="001D2924">
        <w:rPr>
          <w:rFonts w:ascii="Arial" w:hAnsi="Arial" w:cs="Arial"/>
          <w:i/>
          <w:sz w:val="36"/>
          <w:szCs w:val="42"/>
        </w:rPr>
        <w:t xml:space="preserve">within </w:t>
      </w:r>
      <w:r w:rsidRPr="001D2924">
        <w:rPr>
          <w:rFonts w:ascii="Arial" w:hAnsi="Arial" w:cs="Arial"/>
          <w:b/>
          <w:i/>
          <w:sz w:val="36"/>
          <w:szCs w:val="42"/>
        </w:rPr>
        <w:t>Testing Individual Differences</w:t>
      </w:r>
      <w:r w:rsidRPr="001D2924">
        <w:rPr>
          <w:rFonts w:ascii="Arial" w:hAnsi="Arial" w:cs="Arial"/>
          <w:i/>
          <w:sz w:val="36"/>
          <w:szCs w:val="42"/>
        </w:rPr>
        <w:t>, a smaller-weighted unit</w:t>
      </w:r>
      <w:r w:rsidRPr="001D2924">
        <w:rPr>
          <w:rFonts w:ascii="Arial" w:hAnsi="Arial" w:cs="Arial"/>
          <w:i/>
          <w:sz w:val="36"/>
          <w:szCs w:val="42"/>
        </w:rPr>
        <w:t xml:space="preserve"> that </w:t>
      </w:r>
      <w:r w:rsidRPr="001D2924">
        <w:rPr>
          <w:rFonts w:ascii="Arial" w:hAnsi="Arial" w:cs="Arial"/>
          <w:i/>
          <w:sz w:val="36"/>
          <w:szCs w:val="42"/>
        </w:rPr>
        <w:t>can’</w:t>
      </w:r>
      <w:r w:rsidRPr="001D2924">
        <w:rPr>
          <w:rFonts w:ascii="Arial" w:hAnsi="Arial" w:cs="Arial"/>
          <w:i/>
          <w:sz w:val="36"/>
          <w:szCs w:val="42"/>
        </w:rPr>
        <w:t xml:space="preserve">t fit into our challenging schedule. In order to be prepared for the AP Exam, it is important to be effortful in completing this assignment (I do not recommend doing this in one sitting or even in one week; it is intended to be spaced out over </w:t>
      </w:r>
      <w:r w:rsidRPr="001D2924">
        <w:rPr>
          <w:rFonts w:ascii="Arial" w:hAnsi="Arial" w:cs="Arial"/>
          <w:i/>
          <w:sz w:val="36"/>
          <w:szCs w:val="42"/>
        </w:rPr>
        <w:t>two</w:t>
      </w:r>
      <w:r w:rsidRPr="001D2924">
        <w:rPr>
          <w:rFonts w:ascii="Arial" w:hAnsi="Arial" w:cs="Arial"/>
          <w:i/>
          <w:sz w:val="36"/>
          <w:szCs w:val="42"/>
        </w:rPr>
        <w:t xml:space="preserve"> weeks). Furth</w:t>
      </w:r>
      <w:r w:rsidR="00C5352A">
        <w:rPr>
          <w:rFonts w:ascii="Arial" w:hAnsi="Arial" w:cs="Arial"/>
          <w:i/>
          <w:sz w:val="36"/>
          <w:szCs w:val="42"/>
        </w:rPr>
        <w:t xml:space="preserve">er, this assignment is worth </w:t>
      </w:r>
      <w:r w:rsidR="00331664">
        <w:rPr>
          <w:rFonts w:ascii="Arial" w:hAnsi="Arial" w:cs="Arial"/>
          <w:i/>
          <w:sz w:val="36"/>
          <w:szCs w:val="42"/>
        </w:rPr>
        <w:t xml:space="preserve">1/2 a </w:t>
      </w:r>
      <w:r w:rsidRPr="001D2924">
        <w:rPr>
          <w:rFonts w:ascii="Arial" w:hAnsi="Arial" w:cs="Arial"/>
          <w:i/>
          <w:sz w:val="36"/>
          <w:szCs w:val="42"/>
        </w:rPr>
        <w:t xml:space="preserve">test grade. This assignment is to be completed independently. Copying any aspects of this assignment from classmates is not permitted and will not be accepted. </w:t>
      </w:r>
    </w:p>
    <w:p w:rsid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p>
    <w:p w:rsid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p>
    <w:p w:rsidR="000E3D96" w:rsidRPr="005C3B61"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b/>
          <w:sz w:val="42"/>
          <w:szCs w:val="42"/>
        </w:rPr>
      </w:pPr>
      <w:r w:rsidRPr="005C3B61">
        <w:rPr>
          <w:rFonts w:ascii="Arial" w:hAnsi="Arial" w:cs="Arial"/>
          <w:b/>
          <w:sz w:val="42"/>
          <w:szCs w:val="42"/>
        </w:rPr>
        <w:t>PART I: CRASH COURSE VIDEOS &amp; GUIDES</w:t>
      </w:r>
    </w:p>
    <w:p w:rsidR="000E3D96" w:rsidRPr="005C3B61" w:rsidRDefault="000E3D96" w:rsidP="000E3D96">
      <w:pPr>
        <w:pBdr>
          <w:top w:val="single" w:sz="4" w:space="1" w:color="auto"/>
          <w:left w:val="single" w:sz="4" w:space="4" w:color="auto"/>
          <w:bottom w:val="single" w:sz="4" w:space="1" w:color="auto"/>
          <w:right w:val="single" w:sz="4" w:space="4" w:color="auto"/>
        </w:pBdr>
        <w:rPr>
          <w:rFonts w:ascii="Arial" w:hAnsi="Arial" w:cs="Arial"/>
          <w:b/>
          <w:sz w:val="42"/>
          <w:szCs w:val="42"/>
        </w:rPr>
      </w:pPr>
    </w:p>
    <w:p w:rsidR="000E3D96" w:rsidRPr="005C3B61"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b/>
          <w:sz w:val="42"/>
          <w:szCs w:val="42"/>
        </w:rPr>
      </w:pPr>
      <w:r w:rsidRPr="005C3B61">
        <w:rPr>
          <w:rFonts w:ascii="Arial" w:hAnsi="Arial" w:cs="Arial"/>
          <w:b/>
          <w:sz w:val="42"/>
          <w:szCs w:val="42"/>
        </w:rPr>
        <w:t>PART II: CHAPTER READING</w:t>
      </w:r>
    </w:p>
    <w:p w:rsidR="000E3D96" w:rsidRPr="005C3B61"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b/>
          <w:sz w:val="42"/>
          <w:szCs w:val="42"/>
        </w:rPr>
      </w:pPr>
    </w:p>
    <w:p w:rsidR="000E3D96" w:rsidRPr="005C3B61"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b/>
          <w:sz w:val="42"/>
          <w:szCs w:val="42"/>
        </w:rPr>
      </w:pPr>
      <w:r w:rsidRPr="005C3B61">
        <w:rPr>
          <w:rFonts w:ascii="Arial" w:hAnsi="Arial" w:cs="Arial"/>
          <w:b/>
          <w:sz w:val="42"/>
          <w:szCs w:val="42"/>
        </w:rPr>
        <w:t>PART III: END OF CHAPTER PRACTICE QUESTIONS</w:t>
      </w:r>
    </w:p>
    <w:p w:rsidR="000E3D96" w:rsidRDefault="000E3D96" w:rsidP="000E3D96">
      <w:pPr>
        <w:pBdr>
          <w:top w:val="single" w:sz="4" w:space="1" w:color="auto"/>
          <w:left w:val="single" w:sz="4" w:space="4" w:color="auto"/>
          <w:bottom w:val="single" w:sz="4" w:space="1" w:color="auto"/>
          <w:right w:val="single" w:sz="4" w:space="4" w:color="auto"/>
        </w:pBdr>
        <w:rPr>
          <w:rFonts w:ascii="Arial" w:hAnsi="Arial" w:cs="Arial"/>
          <w:sz w:val="42"/>
          <w:szCs w:val="42"/>
        </w:rPr>
      </w:pPr>
    </w:p>
    <w:p w:rsid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r>
        <w:rPr>
          <w:rFonts w:ascii="Arial" w:hAnsi="Arial" w:cs="Arial"/>
          <w:sz w:val="42"/>
          <w:szCs w:val="42"/>
        </w:rPr>
        <w:t>NAME: ____________________________</w:t>
      </w:r>
    </w:p>
    <w:p w:rsid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p>
    <w:p w:rsid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r>
        <w:rPr>
          <w:rFonts w:ascii="Arial" w:hAnsi="Arial" w:cs="Arial"/>
          <w:sz w:val="42"/>
          <w:szCs w:val="42"/>
        </w:rPr>
        <w:t xml:space="preserve">DUE: </w:t>
      </w:r>
      <w:r>
        <w:rPr>
          <w:rFonts w:ascii="Arial" w:hAnsi="Arial" w:cs="Arial"/>
          <w:sz w:val="42"/>
          <w:szCs w:val="42"/>
        </w:rPr>
        <w:t>March 2</w:t>
      </w:r>
      <w:r w:rsidRPr="000E3D96">
        <w:rPr>
          <w:rFonts w:ascii="Arial" w:hAnsi="Arial" w:cs="Arial"/>
          <w:sz w:val="42"/>
          <w:szCs w:val="42"/>
          <w:vertAlign w:val="superscript"/>
        </w:rPr>
        <w:t>nd</w:t>
      </w:r>
      <w:r>
        <w:rPr>
          <w:rFonts w:ascii="Arial" w:hAnsi="Arial" w:cs="Arial"/>
          <w:sz w:val="42"/>
          <w:szCs w:val="42"/>
        </w:rPr>
        <w:t>, 2020</w:t>
      </w:r>
      <w:r>
        <w:rPr>
          <w:rFonts w:ascii="Arial" w:hAnsi="Arial" w:cs="Arial"/>
          <w:sz w:val="42"/>
          <w:szCs w:val="42"/>
        </w:rPr>
        <w:t xml:space="preserve"> </w:t>
      </w:r>
    </w:p>
    <w:p w:rsid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p>
    <w:p w:rsidR="000E3D96" w:rsidRDefault="00C5352A"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r>
        <w:rPr>
          <w:rFonts w:ascii="Arial" w:hAnsi="Arial" w:cs="Arial"/>
          <w:sz w:val="42"/>
          <w:szCs w:val="42"/>
        </w:rPr>
        <w:t>____/50</w:t>
      </w:r>
      <w:r w:rsidR="000E3D96">
        <w:rPr>
          <w:rFonts w:ascii="Arial" w:hAnsi="Arial" w:cs="Arial"/>
          <w:sz w:val="42"/>
          <w:szCs w:val="42"/>
        </w:rPr>
        <w:t xml:space="preserve"> POINTS </w:t>
      </w:r>
    </w:p>
    <w:p w:rsidR="001D2924" w:rsidRDefault="001D2924" w:rsidP="000E3D96"/>
    <w:p w:rsidR="001D2924" w:rsidRDefault="001D2924" w:rsidP="000E3D96"/>
    <w:p w:rsidR="000E3D96" w:rsidRPr="000E3D96" w:rsidRDefault="000E3D96" w:rsidP="000E3D96">
      <w:r w:rsidRPr="000E3D96">
        <w:lastRenderedPageBreak/>
        <w:t>Controversy of Intelligence:  Crash Course Psychology #23</w:t>
      </w:r>
    </w:p>
    <w:p w:rsidR="000E3D96" w:rsidRPr="000E3D96" w:rsidRDefault="000E3D96" w:rsidP="000E3D96">
      <w:r w:rsidRPr="000E3D96">
        <w:t xml:space="preserve">Available at </w:t>
      </w:r>
      <w:hyperlink r:id="rId6" w:history="1">
        <w:r w:rsidRPr="000E3D96">
          <w:rPr>
            <w:rStyle w:val="Hyperlink"/>
          </w:rPr>
          <w:t>https://youtu.be/9xTz3QjcloI</w:t>
        </w:r>
      </w:hyperlink>
      <w:r w:rsidRPr="000E3D96">
        <w:t xml:space="preserve"> or just youtube/google “Crash Course Psychology 23”</w:t>
      </w:r>
    </w:p>
    <w:p w:rsidR="000E3D96" w:rsidRPr="000E3D96" w:rsidRDefault="000E3D96" w:rsidP="000E3D96"/>
    <w:p w:rsidR="000E3D96" w:rsidRPr="000E3D96" w:rsidRDefault="000E3D96" w:rsidP="000E3D96"/>
    <w:p w:rsidR="000E3D96" w:rsidRPr="000E3D96" w:rsidRDefault="000E3D96" w:rsidP="000E3D96">
      <w:pPr>
        <w:numPr>
          <w:ilvl w:val="0"/>
          <w:numId w:val="1"/>
        </w:numPr>
        <w:rPr>
          <w:b/>
          <w:u w:val="single"/>
        </w:rPr>
      </w:pPr>
      <w:r w:rsidRPr="000E3D96">
        <w:drawing>
          <wp:anchor distT="0" distB="0" distL="114300" distR="114300" simplePos="0" relativeHeight="251660288" behindDoc="0" locked="0" layoutInCell="1" allowOverlap="1">
            <wp:simplePos x="0" y="0"/>
            <wp:positionH relativeFrom="column">
              <wp:posOffset>6076950</wp:posOffset>
            </wp:positionH>
            <wp:positionV relativeFrom="paragraph">
              <wp:posOffset>555625</wp:posOffset>
            </wp:positionV>
            <wp:extent cx="619125" cy="6000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D96">
        <w:rPr>
          <w:b/>
          <w:u w:val="single"/>
        </w:rPr>
        <w:t>Intelligence</w:t>
      </w:r>
      <w:r w:rsidRPr="000E3D96">
        <w:t xml:space="preserve"> is defined as the ability to ___________________________, ____________</w:t>
      </w:r>
      <w:r w:rsidRPr="000E3D96">
        <w:br/>
        <w:t>_______________, and ___________________________ to adapt to new experiences.</w:t>
      </w:r>
      <w:r w:rsidRPr="000E3D96">
        <w:br/>
      </w:r>
    </w:p>
    <w:p w:rsidR="000E3D96" w:rsidRPr="000E3D96" w:rsidRDefault="000E3D96" w:rsidP="000E3D96">
      <w:pPr>
        <w:numPr>
          <w:ilvl w:val="0"/>
          <w:numId w:val="1"/>
        </w:numPr>
        <w:rPr>
          <w:b/>
          <w:u w:val="single"/>
        </w:rPr>
      </w:pPr>
      <w:r w:rsidRPr="000E3D96">
        <w:rPr>
          <w:b/>
          <w:u w:val="single"/>
        </w:rPr>
        <w:t>Charles Spearman</w:t>
      </w:r>
      <w:r w:rsidRPr="000E3D96">
        <w:t xml:space="preserve"> believed humans have one general intelligence that </w:t>
      </w:r>
      <w:r w:rsidRPr="000E3D96">
        <w:br/>
        <w:t>underlies all factors.  What did he refer to this idea as?  _______________</w:t>
      </w:r>
    </w:p>
    <w:p w:rsidR="000E3D96" w:rsidRPr="000E3D96" w:rsidRDefault="000E3D96" w:rsidP="000E3D96">
      <w:r w:rsidRPr="000E3D96">
        <w:drawing>
          <wp:anchor distT="0" distB="0" distL="114300" distR="114300" simplePos="0" relativeHeight="251661312" behindDoc="1" locked="0" layoutInCell="1" allowOverlap="1">
            <wp:simplePos x="0" y="0"/>
            <wp:positionH relativeFrom="column">
              <wp:posOffset>5673725</wp:posOffset>
            </wp:positionH>
            <wp:positionV relativeFrom="paragraph">
              <wp:posOffset>196850</wp:posOffset>
            </wp:positionV>
            <wp:extent cx="1120140" cy="1059815"/>
            <wp:effectExtent l="0" t="0" r="381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140" cy="1059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D96" w:rsidRPr="000E3D96" w:rsidRDefault="000E3D96" w:rsidP="000E3D96">
      <w:pPr>
        <w:numPr>
          <w:ilvl w:val="0"/>
          <w:numId w:val="1"/>
        </w:numPr>
      </w:pPr>
      <w:r w:rsidRPr="000E3D96">
        <w:rPr>
          <w:b/>
          <w:u w:val="single"/>
        </w:rPr>
        <w:t>Factor Analysis</w:t>
      </w:r>
      <w:r w:rsidRPr="000E3D96">
        <w:t xml:space="preserve"> is a statistical procedure that identifies clusters of related </w:t>
      </w:r>
      <w:r w:rsidRPr="000E3D96">
        <w:br/>
        <w:t xml:space="preserve">items (factors) on a test.  What hypothetical example does Hank Green </w:t>
      </w:r>
      <w:r w:rsidRPr="000E3D96">
        <w:br/>
        <w:t>give as a demonstration of this?</w:t>
      </w:r>
      <w:r w:rsidRPr="000E3D96">
        <w:br/>
      </w:r>
      <w:r w:rsidRPr="000E3D96">
        <w:br/>
      </w:r>
    </w:p>
    <w:p w:rsidR="000E3D96" w:rsidRPr="000E3D96" w:rsidRDefault="000E3D96" w:rsidP="000E3D96">
      <w:pPr>
        <w:numPr>
          <w:ilvl w:val="0"/>
          <w:numId w:val="1"/>
        </w:numPr>
      </w:pPr>
      <w:r w:rsidRPr="000E3D96">
        <w:rPr>
          <w:b/>
          <w:u w:val="single"/>
        </w:rPr>
        <w:t>Savants</w:t>
      </w:r>
      <w:r w:rsidRPr="000E3D96">
        <w:t xml:space="preserve"> exist as an example that counters the idea of general intelligence.  What is </w:t>
      </w:r>
      <w:r w:rsidRPr="000E3D96">
        <w:rPr>
          <w:b/>
          <w:u w:val="single"/>
        </w:rPr>
        <w:t>savant syndrome</w:t>
      </w:r>
      <w:r w:rsidRPr="000E3D96">
        <w:t>?</w:t>
      </w:r>
      <w:r w:rsidRPr="000E3D96">
        <w:br/>
      </w:r>
      <w:r w:rsidRPr="000E3D96">
        <w:br/>
      </w:r>
    </w:p>
    <w:p w:rsidR="000E3D96" w:rsidRPr="000E3D96" w:rsidRDefault="000E3D96" w:rsidP="000E3D96">
      <w:pPr>
        <w:numPr>
          <w:ilvl w:val="0"/>
          <w:numId w:val="1"/>
        </w:numPr>
      </w:pPr>
      <w:r w:rsidRPr="000E3D96">
        <w:drawing>
          <wp:anchor distT="0" distB="0" distL="114300" distR="114300" simplePos="0" relativeHeight="251659264" behindDoc="0" locked="0" layoutInCell="1" allowOverlap="1">
            <wp:simplePos x="0" y="0"/>
            <wp:positionH relativeFrom="column">
              <wp:posOffset>6027420</wp:posOffset>
            </wp:positionH>
            <wp:positionV relativeFrom="paragraph">
              <wp:posOffset>379730</wp:posOffset>
            </wp:positionV>
            <wp:extent cx="815340" cy="2176145"/>
            <wp:effectExtent l="0" t="0" r="3810" b="0"/>
            <wp:wrapNone/>
            <wp:docPr id="10" name="Picture 10" descr="stick_man_light_bulb_idea_hg_wht_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ick_man_light_bulb_idea_hg_wht_s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15340" cy="2176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D96">
        <w:t>Complete the chart below for each psychologist’s intelligence theory.</w:t>
      </w:r>
      <w:r w:rsidRPr="000E3D96">
        <w:br/>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270"/>
        <w:gridCol w:w="3780"/>
      </w:tblGrid>
      <w:tr w:rsidR="000E3D96" w:rsidRPr="000E3D96" w:rsidTr="002D5076">
        <w:tc>
          <w:tcPr>
            <w:tcW w:w="5130" w:type="dxa"/>
            <w:shd w:val="clear" w:color="auto" w:fill="auto"/>
          </w:tcPr>
          <w:p w:rsidR="000E3D96" w:rsidRPr="000E3D96" w:rsidRDefault="000E3D96" w:rsidP="000E3D96">
            <w:pPr>
              <w:rPr>
                <w:b/>
                <w:u w:val="single"/>
              </w:rPr>
            </w:pPr>
            <w:r w:rsidRPr="000E3D96">
              <w:rPr>
                <w:b/>
                <w:u w:val="single"/>
              </w:rPr>
              <w:t>Gardner’s Multiple Intelligences</w:t>
            </w:r>
          </w:p>
        </w:tc>
        <w:tc>
          <w:tcPr>
            <w:tcW w:w="270" w:type="dxa"/>
            <w:vMerge w:val="restart"/>
            <w:shd w:val="clear" w:color="auto" w:fill="auto"/>
          </w:tcPr>
          <w:p w:rsidR="000E3D96" w:rsidRPr="000E3D96" w:rsidRDefault="000E3D96" w:rsidP="000E3D96"/>
        </w:tc>
        <w:tc>
          <w:tcPr>
            <w:tcW w:w="3780" w:type="dxa"/>
            <w:shd w:val="clear" w:color="auto" w:fill="auto"/>
          </w:tcPr>
          <w:p w:rsidR="000E3D96" w:rsidRPr="000E3D96" w:rsidRDefault="000E3D96" w:rsidP="000E3D96">
            <w:pPr>
              <w:rPr>
                <w:b/>
                <w:u w:val="single"/>
              </w:rPr>
            </w:pPr>
            <w:r w:rsidRPr="000E3D96">
              <w:rPr>
                <w:b/>
                <w:u w:val="single"/>
              </w:rPr>
              <w:t>Sternberg’s Triarchic Theory</w:t>
            </w:r>
          </w:p>
        </w:tc>
      </w:tr>
      <w:tr w:rsidR="000E3D96" w:rsidRPr="000E3D96" w:rsidTr="002D5076">
        <w:tc>
          <w:tcPr>
            <w:tcW w:w="5130" w:type="dxa"/>
            <w:shd w:val="clear" w:color="auto" w:fill="auto"/>
          </w:tcPr>
          <w:p w:rsidR="000E3D96" w:rsidRPr="000E3D96" w:rsidRDefault="000E3D96" w:rsidP="000E3D96">
            <w:pPr>
              <w:numPr>
                <w:ilvl w:val="0"/>
                <w:numId w:val="2"/>
              </w:numPr>
            </w:pPr>
            <w:r w:rsidRPr="000E3D96">
              <w:t>musical</w:t>
            </w:r>
          </w:p>
        </w:tc>
        <w:tc>
          <w:tcPr>
            <w:tcW w:w="270" w:type="dxa"/>
            <w:vMerge/>
            <w:shd w:val="clear" w:color="auto" w:fill="auto"/>
          </w:tcPr>
          <w:p w:rsidR="000E3D96" w:rsidRPr="000E3D96" w:rsidRDefault="000E3D96" w:rsidP="000E3D96"/>
        </w:tc>
        <w:tc>
          <w:tcPr>
            <w:tcW w:w="3780" w:type="dxa"/>
            <w:vMerge w:val="restart"/>
            <w:shd w:val="clear" w:color="auto" w:fill="auto"/>
          </w:tcPr>
          <w:p w:rsidR="000E3D96" w:rsidRPr="000E3D96" w:rsidRDefault="000E3D96" w:rsidP="000E3D96"/>
          <w:p w:rsidR="000E3D96" w:rsidRPr="000E3D96" w:rsidRDefault="000E3D96" w:rsidP="000E3D96">
            <w:pPr>
              <w:numPr>
                <w:ilvl w:val="0"/>
                <w:numId w:val="3"/>
              </w:numPr>
            </w:pPr>
            <w:r w:rsidRPr="000E3D96">
              <w:t>analytical</w:t>
            </w:r>
            <w:r w:rsidRPr="000E3D96">
              <w:br/>
            </w:r>
          </w:p>
        </w:tc>
      </w:tr>
      <w:tr w:rsidR="000E3D96" w:rsidRPr="000E3D96" w:rsidTr="002D5076">
        <w:tc>
          <w:tcPr>
            <w:tcW w:w="5130" w:type="dxa"/>
            <w:shd w:val="clear" w:color="auto" w:fill="auto"/>
          </w:tcPr>
          <w:p w:rsidR="000E3D96" w:rsidRPr="000E3D96" w:rsidRDefault="000E3D96" w:rsidP="000E3D96">
            <w:pPr>
              <w:numPr>
                <w:ilvl w:val="0"/>
                <w:numId w:val="3"/>
              </w:numPr>
            </w:pPr>
            <w:r w:rsidRPr="000E3D96">
              <w:t>mathematical</w:t>
            </w:r>
          </w:p>
        </w:tc>
        <w:tc>
          <w:tcPr>
            <w:tcW w:w="270" w:type="dxa"/>
            <w:vMerge/>
            <w:shd w:val="clear" w:color="auto" w:fill="auto"/>
          </w:tcPr>
          <w:p w:rsidR="000E3D96" w:rsidRPr="000E3D96" w:rsidRDefault="000E3D96" w:rsidP="000E3D96"/>
        </w:tc>
        <w:tc>
          <w:tcPr>
            <w:tcW w:w="3780" w:type="dxa"/>
            <w:vMerge/>
            <w:shd w:val="clear" w:color="auto" w:fill="auto"/>
          </w:tcPr>
          <w:p w:rsidR="000E3D96" w:rsidRPr="000E3D96" w:rsidRDefault="000E3D96" w:rsidP="000E3D96"/>
        </w:tc>
      </w:tr>
      <w:tr w:rsidR="000E3D96" w:rsidRPr="000E3D96" w:rsidTr="002D5076">
        <w:tc>
          <w:tcPr>
            <w:tcW w:w="5130" w:type="dxa"/>
            <w:shd w:val="clear" w:color="auto" w:fill="auto"/>
          </w:tcPr>
          <w:p w:rsidR="000E3D96" w:rsidRPr="000E3D96" w:rsidRDefault="000E3D96" w:rsidP="000E3D96">
            <w:pPr>
              <w:numPr>
                <w:ilvl w:val="0"/>
                <w:numId w:val="3"/>
              </w:numPr>
            </w:pPr>
          </w:p>
        </w:tc>
        <w:tc>
          <w:tcPr>
            <w:tcW w:w="270" w:type="dxa"/>
            <w:vMerge/>
            <w:shd w:val="clear" w:color="auto" w:fill="auto"/>
          </w:tcPr>
          <w:p w:rsidR="000E3D96" w:rsidRPr="000E3D96" w:rsidRDefault="000E3D96" w:rsidP="000E3D96"/>
        </w:tc>
        <w:tc>
          <w:tcPr>
            <w:tcW w:w="3780" w:type="dxa"/>
            <w:vMerge/>
            <w:shd w:val="clear" w:color="auto" w:fill="auto"/>
          </w:tcPr>
          <w:p w:rsidR="000E3D96" w:rsidRPr="000E3D96" w:rsidRDefault="000E3D96" w:rsidP="000E3D96"/>
        </w:tc>
      </w:tr>
      <w:tr w:rsidR="000E3D96" w:rsidRPr="000E3D96" w:rsidTr="002D5076">
        <w:tc>
          <w:tcPr>
            <w:tcW w:w="5130" w:type="dxa"/>
            <w:shd w:val="clear" w:color="auto" w:fill="auto"/>
          </w:tcPr>
          <w:p w:rsidR="000E3D96" w:rsidRPr="000E3D96" w:rsidRDefault="000E3D96" w:rsidP="000E3D96">
            <w:pPr>
              <w:numPr>
                <w:ilvl w:val="0"/>
                <w:numId w:val="3"/>
              </w:numPr>
            </w:pPr>
          </w:p>
        </w:tc>
        <w:tc>
          <w:tcPr>
            <w:tcW w:w="270" w:type="dxa"/>
            <w:vMerge/>
            <w:shd w:val="clear" w:color="auto" w:fill="auto"/>
          </w:tcPr>
          <w:p w:rsidR="000E3D96" w:rsidRPr="000E3D96" w:rsidRDefault="000E3D96" w:rsidP="000E3D96"/>
        </w:tc>
        <w:tc>
          <w:tcPr>
            <w:tcW w:w="3780" w:type="dxa"/>
            <w:vMerge w:val="restart"/>
            <w:shd w:val="clear" w:color="auto" w:fill="auto"/>
          </w:tcPr>
          <w:p w:rsidR="000E3D96" w:rsidRPr="000E3D96" w:rsidRDefault="000E3D96" w:rsidP="000E3D96"/>
          <w:p w:rsidR="000E3D96" w:rsidRPr="000E3D96" w:rsidRDefault="000E3D96" w:rsidP="000E3D96">
            <w:pPr>
              <w:numPr>
                <w:ilvl w:val="0"/>
                <w:numId w:val="2"/>
              </w:numPr>
            </w:pPr>
            <w:r w:rsidRPr="000E3D96">
              <w:br/>
            </w:r>
          </w:p>
        </w:tc>
      </w:tr>
      <w:tr w:rsidR="000E3D96" w:rsidRPr="000E3D96" w:rsidTr="002D5076">
        <w:tc>
          <w:tcPr>
            <w:tcW w:w="5130" w:type="dxa"/>
            <w:shd w:val="clear" w:color="auto" w:fill="auto"/>
          </w:tcPr>
          <w:p w:rsidR="000E3D96" w:rsidRPr="000E3D96" w:rsidRDefault="000E3D96" w:rsidP="000E3D96">
            <w:pPr>
              <w:numPr>
                <w:ilvl w:val="0"/>
                <w:numId w:val="3"/>
              </w:numPr>
            </w:pPr>
          </w:p>
        </w:tc>
        <w:tc>
          <w:tcPr>
            <w:tcW w:w="270" w:type="dxa"/>
            <w:vMerge/>
            <w:shd w:val="clear" w:color="auto" w:fill="auto"/>
          </w:tcPr>
          <w:p w:rsidR="000E3D96" w:rsidRPr="000E3D96" w:rsidRDefault="000E3D96" w:rsidP="000E3D96"/>
        </w:tc>
        <w:tc>
          <w:tcPr>
            <w:tcW w:w="3780" w:type="dxa"/>
            <w:vMerge/>
            <w:shd w:val="clear" w:color="auto" w:fill="auto"/>
          </w:tcPr>
          <w:p w:rsidR="000E3D96" w:rsidRPr="000E3D96" w:rsidRDefault="000E3D96" w:rsidP="000E3D96"/>
        </w:tc>
      </w:tr>
      <w:tr w:rsidR="000E3D96" w:rsidRPr="000E3D96" w:rsidTr="002D5076">
        <w:tc>
          <w:tcPr>
            <w:tcW w:w="5130" w:type="dxa"/>
            <w:shd w:val="clear" w:color="auto" w:fill="auto"/>
          </w:tcPr>
          <w:p w:rsidR="000E3D96" w:rsidRPr="000E3D96" w:rsidRDefault="000E3D96" w:rsidP="000E3D96">
            <w:pPr>
              <w:numPr>
                <w:ilvl w:val="0"/>
                <w:numId w:val="3"/>
              </w:numPr>
            </w:pPr>
          </w:p>
        </w:tc>
        <w:tc>
          <w:tcPr>
            <w:tcW w:w="270" w:type="dxa"/>
            <w:vMerge/>
            <w:shd w:val="clear" w:color="auto" w:fill="auto"/>
          </w:tcPr>
          <w:p w:rsidR="000E3D96" w:rsidRPr="000E3D96" w:rsidRDefault="000E3D96" w:rsidP="000E3D96"/>
        </w:tc>
        <w:tc>
          <w:tcPr>
            <w:tcW w:w="3780" w:type="dxa"/>
            <w:vMerge/>
            <w:shd w:val="clear" w:color="auto" w:fill="auto"/>
          </w:tcPr>
          <w:p w:rsidR="000E3D96" w:rsidRPr="000E3D96" w:rsidRDefault="000E3D96" w:rsidP="000E3D96"/>
        </w:tc>
      </w:tr>
      <w:tr w:rsidR="000E3D96" w:rsidRPr="000E3D96" w:rsidTr="002D5076">
        <w:tc>
          <w:tcPr>
            <w:tcW w:w="5130" w:type="dxa"/>
            <w:shd w:val="clear" w:color="auto" w:fill="auto"/>
          </w:tcPr>
          <w:p w:rsidR="000E3D96" w:rsidRPr="000E3D96" w:rsidRDefault="000E3D96" w:rsidP="000E3D96">
            <w:pPr>
              <w:numPr>
                <w:ilvl w:val="0"/>
                <w:numId w:val="3"/>
              </w:numPr>
            </w:pPr>
          </w:p>
        </w:tc>
        <w:tc>
          <w:tcPr>
            <w:tcW w:w="270" w:type="dxa"/>
            <w:vMerge/>
            <w:shd w:val="clear" w:color="auto" w:fill="auto"/>
          </w:tcPr>
          <w:p w:rsidR="000E3D96" w:rsidRPr="000E3D96" w:rsidRDefault="000E3D96" w:rsidP="000E3D96"/>
        </w:tc>
        <w:tc>
          <w:tcPr>
            <w:tcW w:w="3780" w:type="dxa"/>
            <w:vMerge w:val="restart"/>
            <w:shd w:val="clear" w:color="auto" w:fill="auto"/>
          </w:tcPr>
          <w:p w:rsidR="000E3D96" w:rsidRPr="000E3D96" w:rsidRDefault="000E3D96" w:rsidP="000E3D96"/>
          <w:p w:rsidR="000E3D96" w:rsidRPr="000E3D96" w:rsidRDefault="000E3D96" w:rsidP="000E3D96">
            <w:pPr>
              <w:numPr>
                <w:ilvl w:val="0"/>
                <w:numId w:val="2"/>
              </w:numPr>
            </w:pPr>
          </w:p>
        </w:tc>
      </w:tr>
      <w:tr w:rsidR="000E3D96" w:rsidRPr="000E3D96" w:rsidTr="002D5076">
        <w:tc>
          <w:tcPr>
            <w:tcW w:w="5130" w:type="dxa"/>
            <w:shd w:val="clear" w:color="auto" w:fill="auto"/>
          </w:tcPr>
          <w:p w:rsidR="000E3D96" w:rsidRPr="000E3D96" w:rsidRDefault="000E3D96" w:rsidP="000E3D96">
            <w:pPr>
              <w:numPr>
                <w:ilvl w:val="0"/>
                <w:numId w:val="3"/>
              </w:numPr>
            </w:pPr>
          </w:p>
        </w:tc>
        <w:tc>
          <w:tcPr>
            <w:tcW w:w="270" w:type="dxa"/>
            <w:vMerge/>
            <w:shd w:val="clear" w:color="auto" w:fill="auto"/>
          </w:tcPr>
          <w:p w:rsidR="000E3D96" w:rsidRPr="000E3D96" w:rsidRDefault="000E3D96" w:rsidP="000E3D96"/>
        </w:tc>
        <w:tc>
          <w:tcPr>
            <w:tcW w:w="3780" w:type="dxa"/>
            <w:vMerge/>
            <w:shd w:val="clear" w:color="auto" w:fill="auto"/>
          </w:tcPr>
          <w:p w:rsidR="000E3D96" w:rsidRPr="000E3D96" w:rsidRDefault="000E3D96" w:rsidP="000E3D96"/>
        </w:tc>
      </w:tr>
      <w:tr w:rsidR="000E3D96" w:rsidRPr="000E3D96" w:rsidTr="002D5076">
        <w:tc>
          <w:tcPr>
            <w:tcW w:w="5130" w:type="dxa"/>
            <w:shd w:val="clear" w:color="auto" w:fill="auto"/>
          </w:tcPr>
          <w:p w:rsidR="000E3D96" w:rsidRPr="000E3D96" w:rsidRDefault="000E3D96" w:rsidP="000E3D96">
            <w:pPr>
              <w:numPr>
                <w:ilvl w:val="0"/>
                <w:numId w:val="3"/>
              </w:numPr>
            </w:pPr>
            <w:r w:rsidRPr="000E3D96">
              <w:t>existential (not mentioned by Green)</w:t>
            </w:r>
          </w:p>
        </w:tc>
        <w:tc>
          <w:tcPr>
            <w:tcW w:w="270" w:type="dxa"/>
            <w:vMerge/>
            <w:shd w:val="clear" w:color="auto" w:fill="auto"/>
          </w:tcPr>
          <w:p w:rsidR="000E3D96" w:rsidRPr="000E3D96" w:rsidRDefault="000E3D96" w:rsidP="000E3D96"/>
        </w:tc>
        <w:tc>
          <w:tcPr>
            <w:tcW w:w="3780" w:type="dxa"/>
            <w:vMerge/>
            <w:shd w:val="clear" w:color="auto" w:fill="auto"/>
          </w:tcPr>
          <w:p w:rsidR="000E3D96" w:rsidRPr="000E3D96" w:rsidRDefault="000E3D96" w:rsidP="000E3D96"/>
        </w:tc>
      </w:tr>
    </w:tbl>
    <w:p w:rsidR="000E3D96" w:rsidRPr="000E3D96" w:rsidRDefault="000E3D96" w:rsidP="000E3D96"/>
    <w:p w:rsidR="000E3D96" w:rsidRPr="000E3D96" w:rsidRDefault="000E3D96" w:rsidP="000E3D96">
      <w:pPr>
        <w:numPr>
          <w:ilvl w:val="0"/>
          <w:numId w:val="1"/>
        </w:numPr>
      </w:pPr>
      <w:r w:rsidRPr="000E3D96">
        <w:t xml:space="preserve">What are the five elements of </w:t>
      </w:r>
      <w:r w:rsidRPr="000E3D96">
        <w:rPr>
          <w:b/>
          <w:u w:val="single"/>
        </w:rPr>
        <w:t>creativity</w:t>
      </w:r>
      <w:r w:rsidRPr="000E3D96">
        <w:t>?</w:t>
      </w:r>
      <w:r w:rsidRPr="000E3D96">
        <w:br/>
      </w:r>
    </w:p>
    <w:p w:rsidR="000E3D96" w:rsidRPr="000E3D96" w:rsidRDefault="000E3D96" w:rsidP="000E3D96">
      <w:pPr>
        <w:numPr>
          <w:ilvl w:val="0"/>
          <w:numId w:val="1"/>
        </w:numPr>
      </w:pPr>
      <w:r w:rsidRPr="000E3D96">
        <w:t xml:space="preserve">How would you rate yourself in the following </w:t>
      </w:r>
      <w:r w:rsidRPr="000E3D96">
        <w:rPr>
          <w:b/>
          <w:u w:val="single"/>
        </w:rPr>
        <w:t>emotional intelligence</w:t>
      </w:r>
      <w:r w:rsidRPr="000E3D96">
        <w:t xml:space="preserve"> categories? (circle)</w:t>
      </w:r>
    </w:p>
    <w:p w:rsidR="000E3D96" w:rsidRPr="000E3D96" w:rsidRDefault="000E3D96" w:rsidP="000E3D96">
      <w:pPr>
        <w:numPr>
          <w:ilvl w:val="1"/>
          <w:numId w:val="1"/>
        </w:numPr>
      </w:pPr>
      <w:r w:rsidRPr="000E3D96">
        <w:t xml:space="preserve">Perceiving Emotions </w:t>
      </w:r>
      <w:r w:rsidRPr="000E3D96">
        <w:tab/>
        <w:t xml:space="preserve">   [terrible]     [poor]     [medicore]     [good]     [excellent]</w:t>
      </w:r>
    </w:p>
    <w:p w:rsidR="000E3D96" w:rsidRPr="000E3D96" w:rsidRDefault="000E3D96" w:rsidP="000E3D96">
      <w:pPr>
        <w:numPr>
          <w:ilvl w:val="1"/>
          <w:numId w:val="1"/>
        </w:numPr>
      </w:pPr>
      <w:r w:rsidRPr="000E3D96">
        <w:t>Understanding Emotions</w:t>
      </w:r>
      <w:r w:rsidRPr="000E3D96">
        <w:tab/>
        <w:t xml:space="preserve">   [terrible]     [poor]     [medicore]     [good]     [excellent]</w:t>
      </w:r>
    </w:p>
    <w:p w:rsidR="000E3D96" w:rsidRPr="000E3D96" w:rsidRDefault="000E3D96" w:rsidP="000E3D96">
      <w:pPr>
        <w:numPr>
          <w:ilvl w:val="1"/>
          <w:numId w:val="1"/>
        </w:numPr>
      </w:pPr>
      <w:r w:rsidRPr="000E3D96">
        <w:t>Managing Emotions</w:t>
      </w:r>
      <w:r w:rsidRPr="000E3D96">
        <w:tab/>
        <w:t xml:space="preserve">   [terrible]     [poor]     [medicore]     [good]     [excellent]</w:t>
      </w:r>
      <w:r w:rsidRPr="000E3D96">
        <w:br/>
      </w:r>
    </w:p>
    <w:p w:rsidR="000E3D96" w:rsidRPr="000E3D96" w:rsidRDefault="000E3D96" w:rsidP="000E3D96">
      <w:pPr>
        <w:numPr>
          <w:ilvl w:val="0"/>
          <w:numId w:val="1"/>
        </w:numPr>
      </w:pPr>
      <w:r w:rsidRPr="000E3D96">
        <w:t xml:space="preserve">John Green examines the </w:t>
      </w:r>
      <w:r w:rsidRPr="000E3D96">
        <w:rPr>
          <w:b/>
          <w:u w:val="single"/>
        </w:rPr>
        <w:t>history of intelligence</w:t>
      </w:r>
      <w:r w:rsidRPr="000E3D96">
        <w:t xml:space="preserve"> by citing Galton, Binet, Stern, and Terman.  Which do you think most advanced the field of intelligence research?  Explain.</w:t>
      </w:r>
      <w:r w:rsidRPr="000E3D96">
        <w:br/>
      </w:r>
      <w:r w:rsidRPr="000E3D96">
        <w:br/>
      </w:r>
      <w:r w:rsidRPr="000E3D96">
        <w:br/>
      </w:r>
    </w:p>
    <w:p w:rsidR="000E3D96" w:rsidRPr="000E3D96" w:rsidRDefault="000E3D96" w:rsidP="000E3D96">
      <w:pPr>
        <w:numPr>
          <w:ilvl w:val="0"/>
          <w:numId w:val="1"/>
        </w:numPr>
      </w:pPr>
      <w:r w:rsidRPr="000E3D96">
        <w:t xml:space="preserve">Which element of the </w:t>
      </w:r>
      <w:r w:rsidRPr="000E3D96">
        <w:rPr>
          <w:b/>
          <w:u w:val="single"/>
        </w:rPr>
        <w:t>eugenics</w:t>
      </w:r>
      <w:r w:rsidRPr="000E3D96">
        <w:t xml:space="preserve"> movement did you find most disturbing?</w:t>
      </w:r>
      <w:r w:rsidRPr="000E3D96">
        <w:br/>
      </w:r>
    </w:p>
    <w:p w:rsidR="000E3D96" w:rsidRDefault="000E3D96" w:rsidP="000E3D96"/>
    <w:p w:rsidR="001D2924" w:rsidRDefault="001D2924" w:rsidP="000E3D96"/>
    <w:p w:rsidR="001D2924" w:rsidRDefault="001D2924" w:rsidP="000E3D96"/>
    <w:p w:rsidR="001D2924" w:rsidRDefault="001D2924" w:rsidP="000E3D96"/>
    <w:p w:rsidR="001D2924" w:rsidRPr="000E3D96" w:rsidRDefault="001D2924" w:rsidP="000E3D96"/>
    <w:p w:rsidR="000E3D96" w:rsidRPr="000E3D96" w:rsidRDefault="000E3D96" w:rsidP="000E3D96">
      <w:r w:rsidRPr="000E3D96">
        <w:lastRenderedPageBreak/>
        <w:t>Brains Vs. Bias:  Crash Course Psychology #24</w:t>
      </w:r>
    </w:p>
    <w:p w:rsidR="000E3D96" w:rsidRPr="000E3D96" w:rsidRDefault="000E3D96" w:rsidP="000E3D96">
      <w:r w:rsidRPr="000E3D96">
        <w:t xml:space="preserve">Available at </w:t>
      </w:r>
      <w:hyperlink r:id="rId11" w:history="1">
        <w:r w:rsidRPr="000E3D96">
          <w:rPr>
            <w:rStyle w:val="Hyperlink"/>
          </w:rPr>
          <w:t>https://youtu.be/75g4d5sF3xI</w:t>
        </w:r>
      </w:hyperlink>
      <w:r w:rsidRPr="000E3D96">
        <w:t xml:space="preserve"> or just youtube/google “Crash Course Psychology 24”</w:t>
      </w:r>
    </w:p>
    <w:p w:rsidR="000E3D96" w:rsidRPr="000E3D96" w:rsidRDefault="000E3D96" w:rsidP="000E3D96"/>
    <w:p w:rsidR="000E3D96" w:rsidRPr="000E3D96" w:rsidRDefault="000E3D96" w:rsidP="000E3D96"/>
    <w:p w:rsidR="000E3D96" w:rsidRPr="000E3D96" w:rsidRDefault="000E3D96" w:rsidP="000E3D96">
      <w:pPr>
        <w:numPr>
          <w:ilvl w:val="0"/>
          <w:numId w:val="1"/>
        </w:numPr>
      </w:pPr>
      <w:r w:rsidRPr="000E3D96">
        <w:drawing>
          <wp:anchor distT="0" distB="0" distL="114300" distR="114300" simplePos="0" relativeHeight="251662336" behindDoc="0" locked="0" layoutInCell="1" allowOverlap="1">
            <wp:simplePos x="0" y="0"/>
            <wp:positionH relativeFrom="column">
              <wp:posOffset>5398770</wp:posOffset>
            </wp:positionH>
            <wp:positionV relativeFrom="paragraph">
              <wp:posOffset>495300</wp:posOffset>
            </wp:positionV>
            <wp:extent cx="1409700" cy="2192655"/>
            <wp:effectExtent l="0" t="0" r="0" b="0"/>
            <wp:wrapNone/>
            <wp:docPr id="9" name="Picture 9" descr="school_girl_desk_taking_test_hg_wht_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_girl_desk_taking_test_hg_wht_s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219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D96">
        <w:t xml:space="preserve">An </w:t>
      </w:r>
      <w:r w:rsidRPr="000E3D96">
        <w:rPr>
          <w:b/>
          <w:u w:val="single"/>
        </w:rPr>
        <w:t>achievement test</w:t>
      </w:r>
      <w:r w:rsidRPr="000E3D96">
        <w:t xml:space="preserve"> is a test designed to ______________________________________</w:t>
      </w:r>
      <w:r w:rsidRPr="000E3D96">
        <w:br/>
        <w:t xml:space="preserve">_____________________ while an </w:t>
      </w:r>
      <w:r w:rsidRPr="000E3D96">
        <w:rPr>
          <w:b/>
          <w:u w:val="single"/>
        </w:rPr>
        <w:t>aptitude test</w:t>
      </w:r>
      <w:r w:rsidRPr="000E3D96">
        <w:t xml:space="preserve"> is a test designed to _______________</w:t>
      </w:r>
      <w:r w:rsidRPr="000E3D96">
        <w:br/>
        <w:t>________________________________________________.</w:t>
      </w:r>
      <w:r w:rsidRPr="000E3D96">
        <w:br/>
      </w:r>
    </w:p>
    <w:p w:rsidR="000E3D96" w:rsidRPr="000E3D96" w:rsidRDefault="000E3D96" w:rsidP="000E3D96">
      <w:pPr>
        <w:numPr>
          <w:ilvl w:val="1"/>
          <w:numId w:val="1"/>
        </w:numPr>
      </w:pPr>
      <w:r w:rsidRPr="000E3D96">
        <w:t>What does Hank Green give as an example of an aptitude test?</w:t>
      </w:r>
      <w:r w:rsidRPr="000E3D96">
        <w:br/>
      </w:r>
      <w:r w:rsidRPr="000E3D96">
        <w:br/>
      </w:r>
    </w:p>
    <w:p w:rsidR="000E3D96" w:rsidRPr="000E3D96" w:rsidRDefault="000E3D96" w:rsidP="000E3D96">
      <w:pPr>
        <w:numPr>
          <w:ilvl w:val="1"/>
          <w:numId w:val="1"/>
        </w:numPr>
      </w:pPr>
      <w:r w:rsidRPr="000E3D96">
        <w:t xml:space="preserve">What does he give as an example of an achievement test? </w:t>
      </w:r>
      <w:r w:rsidRPr="000E3D96">
        <w:br/>
      </w:r>
      <w:r w:rsidRPr="000E3D96">
        <w:br/>
      </w:r>
    </w:p>
    <w:p w:rsidR="000E3D96" w:rsidRPr="000E3D96" w:rsidRDefault="000E3D96" w:rsidP="000E3D96">
      <w:pPr>
        <w:numPr>
          <w:ilvl w:val="0"/>
          <w:numId w:val="1"/>
        </w:numPr>
      </w:pPr>
      <w:r w:rsidRPr="000E3D96">
        <w:t xml:space="preserve">Why is the </w:t>
      </w:r>
      <w:r w:rsidRPr="000E3D96">
        <w:rPr>
          <w:b/>
          <w:u w:val="single"/>
        </w:rPr>
        <w:t>bell curve</w:t>
      </w:r>
      <w:r w:rsidRPr="000E3D96">
        <w:t xml:space="preserve"> used as part of the </w:t>
      </w:r>
      <w:r w:rsidRPr="000E3D96">
        <w:rPr>
          <w:b/>
          <w:u w:val="single"/>
        </w:rPr>
        <w:t>standardization</w:t>
      </w:r>
      <w:r w:rsidRPr="000E3D96">
        <w:t xml:space="preserve"> process?</w:t>
      </w:r>
      <w:r w:rsidRPr="000E3D96">
        <w:br/>
      </w:r>
      <w:r w:rsidRPr="000E3D96">
        <w:br/>
      </w:r>
      <w:r w:rsidRPr="000E3D96">
        <w:br/>
      </w:r>
    </w:p>
    <w:p w:rsidR="000E3D96" w:rsidRPr="000E3D96" w:rsidRDefault="000E3D96" w:rsidP="000E3D96">
      <w:pPr>
        <w:numPr>
          <w:ilvl w:val="0"/>
          <w:numId w:val="1"/>
        </w:numPr>
      </w:pPr>
      <w:r w:rsidRPr="000E3D96">
        <w:rPr>
          <w:b/>
          <w:u w:val="single"/>
        </w:rPr>
        <w:t>Reliability</w:t>
      </w:r>
      <w:r w:rsidRPr="000E3D96">
        <w:t xml:space="preserve"> is the extent to which a test yields consistent results.  What is one way of measuring reliability according to Hank Green’s example?</w:t>
      </w:r>
      <w:r w:rsidRPr="000E3D96">
        <w:br/>
      </w:r>
      <w:r w:rsidRPr="000E3D96">
        <w:br/>
      </w:r>
    </w:p>
    <w:p w:rsidR="000E3D96" w:rsidRPr="000E3D96" w:rsidRDefault="000E3D96" w:rsidP="000E3D96">
      <w:pPr>
        <w:numPr>
          <w:ilvl w:val="0"/>
          <w:numId w:val="1"/>
        </w:numPr>
      </w:pPr>
      <w:r w:rsidRPr="000E3D96">
        <w:rPr>
          <w:b/>
          <w:u w:val="single"/>
        </w:rPr>
        <w:t>Validity</w:t>
      </w:r>
      <w:r w:rsidRPr="000E3D96">
        <w:t xml:space="preserve"> is the extent to which a test measures of predicts what it is supposed to.  Hank Green goes on to mention a couple specific types of validity.  How does </w:t>
      </w:r>
      <w:r w:rsidRPr="000E3D96">
        <w:rPr>
          <w:b/>
          <w:u w:val="single"/>
        </w:rPr>
        <w:t>predictive (criterion) validity</w:t>
      </w:r>
      <w:r w:rsidRPr="000E3D96">
        <w:t xml:space="preserve"> differ from </w:t>
      </w:r>
      <w:r w:rsidRPr="000E3D96">
        <w:rPr>
          <w:b/>
          <w:u w:val="single"/>
        </w:rPr>
        <w:t>construct validity</w:t>
      </w:r>
      <w:r w:rsidRPr="000E3D96">
        <w:t>?</w:t>
      </w:r>
      <w:r w:rsidRPr="000E3D96">
        <w:br/>
      </w:r>
      <w:r w:rsidRPr="000E3D96">
        <w:br/>
      </w:r>
      <w:r w:rsidRPr="000E3D96">
        <w:br/>
      </w:r>
    </w:p>
    <w:p w:rsidR="000E3D96" w:rsidRPr="000E3D96" w:rsidRDefault="000E3D96" w:rsidP="000E3D96">
      <w:pPr>
        <w:numPr>
          <w:ilvl w:val="0"/>
          <w:numId w:val="1"/>
        </w:numPr>
      </w:pPr>
      <w:r w:rsidRPr="000E3D96">
        <w:drawing>
          <wp:anchor distT="0" distB="0" distL="114300" distR="114300" simplePos="0" relativeHeight="251663360" behindDoc="0" locked="0" layoutInCell="1" allowOverlap="1">
            <wp:simplePos x="0" y="0"/>
            <wp:positionH relativeFrom="column">
              <wp:posOffset>5695950</wp:posOffset>
            </wp:positionH>
            <wp:positionV relativeFrom="paragraph">
              <wp:posOffset>12065</wp:posOffset>
            </wp:positionV>
            <wp:extent cx="1165225" cy="1363980"/>
            <wp:effectExtent l="0" t="0" r="0" b="7620"/>
            <wp:wrapNone/>
            <wp:docPr id="8" name="Picture 8" descr="sisters_walking_hg_wht_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sters_walking_hg_wht_st.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225"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D96">
        <w:t xml:space="preserve">Why are </w:t>
      </w:r>
      <w:r w:rsidRPr="000E3D96">
        <w:rPr>
          <w:b/>
          <w:u w:val="single"/>
        </w:rPr>
        <w:t>identical twins</w:t>
      </w:r>
      <w:r w:rsidRPr="000E3D96">
        <w:t xml:space="preserve"> useful in determining the impact of nature vs. </w:t>
      </w:r>
      <w:r w:rsidRPr="000E3D96">
        <w:br/>
        <w:t xml:space="preserve">nurture on intelligence?  (note: this isn’t directly answered in the video; </w:t>
      </w:r>
      <w:r w:rsidRPr="000E3D96">
        <w:br/>
        <w:t>you need to think about it)</w:t>
      </w:r>
      <w:r w:rsidRPr="000E3D96">
        <w:br/>
      </w:r>
      <w:r w:rsidRPr="000E3D96">
        <w:br/>
      </w:r>
      <w:r w:rsidRPr="000E3D96">
        <w:br/>
      </w:r>
      <w:r w:rsidRPr="000E3D96">
        <w:br/>
      </w:r>
    </w:p>
    <w:p w:rsidR="000E3D96" w:rsidRPr="000E3D96" w:rsidRDefault="000E3D96" w:rsidP="000E3D96">
      <w:pPr>
        <w:numPr>
          <w:ilvl w:val="0"/>
          <w:numId w:val="1"/>
        </w:numPr>
      </w:pPr>
      <w:r w:rsidRPr="000E3D96">
        <w:drawing>
          <wp:anchor distT="0" distB="0" distL="114300" distR="114300" simplePos="0" relativeHeight="251664384" behindDoc="0" locked="0" layoutInCell="1" allowOverlap="1">
            <wp:simplePos x="0" y="0"/>
            <wp:positionH relativeFrom="column">
              <wp:posOffset>5462905</wp:posOffset>
            </wp:positionH>
            <wp:positionV relativeFrom="paragraph">
              <wp:posOffset>579120</wp:posOffset>
            </wp:positionV>
            <wp:extent cx="1251585" cy="1717675"/>
            <wp:effectExtent l="0" t="0" r="5715" b="0"/>
            <wp:wrapNone/>
            <wp:docPr id="7" name="Picture 7" descr="scientist_thinking_hg_wht_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entist_thinking_hg_wht_s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1585" cy="171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D96">
        <w:t xml:space="preserve">The </w:t>
      </w:r>
      <w:r w:rsidRPr="000E3D96">
        <w:rPr>
          <w:b/>
          <w:u w:val="single"/>
        </w:rPr>
        <w:t>J. McVicker Hunt Iranian Orphanage Study</w:t>
      </w:r>
      <w:r w:rsidRPr="000E3D96">
        <w:t xml:space="preserve"> in the 1970s demonstrates that (nature / nurture – circle one) plays a role in the development of language, intelligence, and other factors.</w:t>
      </w:r>
      <w:r w:rsidRPr="000E3D96">
        <w:br/>
      </w:r>
    </w:p>
    <w:p w:rsidR="000E3D96" w:rsidRPr="000E3D96" w:rsidRDefault="000E3D96" w:rsidP="000E3D96">
      <w:pPr>
        <w:numPr>
          <w:ilvl w:val="0"/>
          <w:numId w:val="1"/>
        </w:numPr>
      </w:pPr>
      <w:r w:rsidRPr="000E3D96">
        <w:t xml:space="preserve">What is one example given as evidence of </w:t>
      </w:r>
      <w:r w:rsidRPr="000E3D96">
        <w:rPr>
          <w:b/>
          <w:u w:val="single"/>
        </w:rPr>
        <w:t>biased testing</w:t>
      </w:r>
      <w:r w:rsidRPr="000E3D96">
        <w:t>?</w:t>
      </w:r>
      <w:r w:rsidRPr="000E3D96">
        <w:br/>
      </w:r>
      <w:r w:rsidRPr="000E3D96">
        <w:br/>
      </w:r>
    </w:p>
    <w:p w:rsidR="000E3D96" w:rsidRPr="000E3D96" w:rsidRDefault="000E3D96" w:rsidP="000E3D96">
      <w:pPr>
        <w:numPr>
          <w:ilvl w:val="0"/>
          <w:numId w:val="1"/>
        </w:numPr>
      </w:pPr>
      <w:r w:rsidRPr="000E3D96">
        <w:t xml:space="preserve">Overall, do you think your own intelligence is more nature based, </w:t>
      </w:r>
      <w:r w:rsidRPr="000E3D96">
        <w:br/>
        <w:t>more nurture based, or pretty evenly mixed?  Why do you think so?</w:t>
      </w:r>
      <w:r w:rsidRPr="000E3D96">
        <w:br/>
      </w:r>
    </w:p>
    <w:p w:rsidR="008436D7" w:rsidRDefault="008436D7"/>
    <w:p w:rsidR="000E3D96" w:rsidRDefault="000E3D96"/>
    <w:p w:rsidR="000E3D96" w:rsidRDefault="000E3D96"/>
    <w:p w:rsidR="000E3D96" w:rsidRDefault="000E3D96"/>
    <w:p w:rsidR="000E3D96" w:rsidRDefault="000E3D96"/>
    <w:p w:rsidR="000E3D96" w:rsidRDefault="000E3D96"/>
    <w:p w:rsidR="000E3D96" w:rsidRDefault="000E3D96"/>
    <w:p w:rsidR="000E3D96" w:rsidRDefault="000E3D96"/>
    <w:p w:rsid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u w:val="single"/>
        </w:rPr>
      </w:pPr>
    </w:p>
    <w:p w:rsidR="000E3D96" w:rsidRPr="00410EB5"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b/>
          <w:sz w:val="42"/>
          <w:szCs w:val="42"/>
          <w:u w:val="single"/>
        </w:rPr>
      </w:pPr>
      <w:r w:rsidRPr="00410EB5">
        <w:rPr>
          <w:rFonts w:ascii="Arial" w:hAnsi="Arial" w:cs="Arial"/>
          <w:b/>
          <w:sz w:val="42"/>
          <w:szCs w:val="42"/>
          <w:u w:val="single"/>
        </w:rPr>
        <w:t>PART II: CHAPTER READINGS</w:t>
      </w:r>
    </w:p>
    <w:p w:rsidR="000E3D96" w:rsidRDefault="000E3D96" w:rsidP="000E3D96">
      <w:pPr>
        <w:pBdr>
          <w:top w:val="single" w:sz="4" w:space="1" w:color="auto"/>
          <w:left w:val="single" w:sz="4" w:space="4" w:color="auto"/>
          <w:bottom w:val="single" w:sz="4" w:space="1" w:color="auto"/>
          <w:right w:val="single" w:sz="4" w:space="4" w:color="auto"/>
        </w:pBdr>
        <w:rPr>
          <w:rFonts w:ascii="Arial" w:hAnsi="Arial" w:cs="Arial"/>
          <w:sz w:val="42"/>
          <w:szCs w:val="42"/>
        </w:rPr>
      </w:pPr>
    </w:p>
    <w:p w:rsid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r w:rsidRPr="008D0BA1">
        <w:rPr>
          <w:rFonts w:ascii="Arial" w:hAnsi="Arial" w:cs="Arial"/>
          <w:i/>
          <w:sz w:val="42"/>
          <w:szCs w:val="42"/>
        </w:rPr>
        <w:t>AP PSYCHOLOGY</w:t>
      </w:r>
      <w:r>
        <w:rPr>
          <w:rFonts w:ascii="Arial" w:hAnsi="Arial" w:cs="Arial"/>
          <w:sz w:val="42"/>
          <w:szCs w:val="42"/>
        </w:rPr>
        <w:t xml:space="preserve">, SULLIVAN &amp; HAMILTON </w:t>
      </w:r>
    </w:p>
    <w:p w:rsid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r>
        <w:rPr>
          <w:rFonts w:ascii="Arial" w:hAnsi="Arial" w:cs="Arial"/>
          <w:sz w:val="42"/>
          <w:szCs w:val="42"/>
        </w:rPr>
        <w:t xml:space="preserve">(THIRD EDITION) </w:t>
      </w:r>
    </w:p>
    <w:p w:rsid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p>
    <w:p w:rsid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p>
    <w:p w:rsid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p>
    <w:p w:rsid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p>
    <w:p w:rsid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p>
    <w:p w:rsid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p>
    <w:p w:rsid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p>
    <w:p w:rsidR="000E3D96" w:rsidRPr="00203BF9"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b/>
          <w:sz w:val="42"/>
          <w:szCs w:val="42"/>
        </w:rPr>
      </w:pPr>
      <w:r w:rsidRPr="00203BF9">
        <w:rPr>
          <w:rFonts w:ascii="Arial" w:hAnsi="Arial" w:cs="Arial"/>
          <w:b/>
          <w:sz w:val="42"/>
          <w:szCs w:val="42"/>
        </w:rPr>
        <w:t xml:space="preserve">TESTING &amp; INDIVIDUAL DIFFERENCES </w:t>
      </w:r>
    </w:p>
    <w:p w:rsid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r>
        <w:rPr>
          <w:rFonts w:ascii="Arial" w:hAnsi="Arial" w:cs="Arial"/>
          <w:sz w:val="42"/>
          <w:szCs w:val="42"/>
        </w:rPr>
        <w:t>CH. 11:  203-218</w:t>
      </w:r>
    </w:p>
    <w:p w:rsid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p>
    <w:p w:rsid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p>
    <w:p w:rsidR="001D2924" w:rsidRDefault="001D2924"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p>
    <w:p w:rsidR="001D2924" w:rsidRDefault="001D2924"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p>
    <w:p w:rsidR="001D2924" w:rsidRDefault="001D2924"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p>
    <w:p w:rsidR="001D2924" w:rsidRDefault="001D2924"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p>
    <w:p w:rsidR="000E3D96" w:rsidRDefault="001D2924"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r>
        <w:rPr>
          <w:rFonts w:ascii="Arial" w:hAnsi="Arial" w:cs="Arial"/>
          <w:sz w:val="42"/>
          <w:szCs w:val="42"/>
        </w:rPr>
        <w:t>Students desiring a score of 3 or greater (</w:t>
      </w:r>
      <w:r w:rsidRPr="001D2924">
        <w:rPr>
          <w:rFonts w:ascii="Arial" w:hAnsi="Arial" w:cs="Arial"/>
          <w:i/>
          <w:sz w:val="42"/>
          <w:szCs w:val="42"/>
        </w:rPr>
        <w:t>this should be everyone</w:t>
      </w:r>
      <w:r>
        <w:rPr>
          <w:rFonts w:ascii="Arial" w:hAnsi="Arial" w:cs="Arial"/>
          <w:sz w:val="42"/>
          <w:szCs w:val="42"/>
        </w:rPr>
        <w:t xml:space="preserve">) on the AP Psychology Exam </w:t>
      </w:r>
      <w:r w:rsidR="000E3D96">
        <w:rPr>
          <w:rFonts w:ascii="Arial" w:hAnsi="Arial" w:cs="Arial"/>
          <w:sz w:val="42"/>
          <w:szCs w:val="42"/>
        </w:rPr>
        <w:t>should take notes while reading. Once again, I high recommend using the unit’s 4-Squared Graphic Organi</w:t>
      </w:r>
      <w:r>
        <w:rPr>
          <w:rFonts w:ascii="Arial" w:hAnsi="Arial" w:cs="Arial"/>
          <w:sz w:val="42"/>
          <w:szCs w:val="42"/>
        </w:rPr>
        <w:t>zer, too.</w:t>
      </w:r>
      <w:r w:rsidR="000E3D96">
        <w:rPr>
          <w:rFonts w:ascii="Arial" w:hAnsi="Arial" w:cs="Arial"/>
          <w:sz w:val="42"/>
          <w:szCs w:val="42"/>
        </w:rPr>
        <w:t xml:space="preserve"> </w:t>
      </w:r>
    </w:p>
    <w:p w:rsid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p>
    <w:p w:rsid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p>
    <w:p w:rsidR="000E3D96" w:rsidRDefault="000E3D96" w:rsidP="001D2924">
      <w:pPr>
        <w:pBdr>
          <w:top w:val="single" w:sz="4" w:space="1" w:color="auto"/>
          <w:left w:val="single" w:sz="4" w:space="4" w:color="auto"/>
          <w:bottom w:val="single" w:sz="4" w:space="1" w:color="auto"/>
          <w:right w:val="single" w:sz="4" w:space="4" w:color="auto"/>
        </w:pBdr>
        <w:rPr>
          <w:rFonts w:ascii="Arial" w:hAnsi="Arial" w:cs="Arial"/>
          <w:sz w:val="42"/>
          <w:szCs w:val="42"/>
        </w:rPr>
      </w:pPr>
    </w:p>
    <w:p w:rsid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p>
    <w:p w:rsidR="000E3D96" w:rsidRDefault="000E3D96" w:rsidP="000E3D96">
      <w:pPr>
        <w:pBdr>
          <w:top w:val="single" w:sz="4" w:space="1" w:color="auto"/>
          <w:left w:val="single" w:sz="4" w:space="4" w:color="auto"/>
          <w:bottom w:val="single" w:sz="4" w:space="1" w:color="auto"/>
          <w:right w:val="single" w:sz="4" w:space="4" w:color="auto"/>
        </w:pBdr>
        <w:jc w:val="center"/>
        <w:rPr>
          <w:rFonts w:ascii="Arial" w:hAnsi="Arial" w:cs="Arial"/>
          <w:sz w:val="42"/>
          <w:szCs w:val="42"/>
        </w:rPr>
      </w:pPr>
    </w:p>
    <w:p w:rsidR="000E3D96" w:rsidRPr="00116037" w:rsidRDefault="000E3D96" w:rsidP="000E3D96">
      <w:pPr>
        <w:rPr>
          <w:rFonts w:ascii="Clarendon Condensed" w:hAnsi="Clarendon Condensed"/>
          <w:sz w:val="22"/>
          <w:szCs w:val="22"/>
        </w:rPr>
      </w:pPr>
    </w:p>
    <w:p w:rsidR="000E3D96" w:rsidRDefault="000E3D96" w:rsidP="000E3D96"/>
    <w:p w:rsidR="000E3D96" w:rsidRDefault="000E3D96" w:rsidP="000E3D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D2924" w:rsidTr="002D5076">
        <w:tc>
          <w:tcPr>
            <w:tcW w:w="11016" w:type="dxa"/>
            <w:shd w:val="clear" w:color="auto" w:fill="auto"/>
          </w:tcPr>
          <w:p w:rsidR="001D2924" w:rsidRPr="0005046C" w:rsidRDefault="001D2924" w:rsidP="002D5076">
            <w:pPr>
              <w:rPr>
                <w:rFonts w:ascii="Arial" w:hAnsi="Arial" w:cs="Arial"/>
                <w:sz w:val="42"/>
                <w:szCs w:val="42"/>
                <w:u w:val="single"/>
              </w:rPr>
            </w:pPr>
          </w:p>
          <w:p w:rsidR="001D2924" w:rsidRPr="0005046C" w:rsidRDefault="001D2924" w:rsidP="002D5076">
            <w:pPr>
              <w:rPr>
                <w:rFonts w:ascii="Arial" w:hAnsi="Arial" w:cs="Arial"/>
                <w:b/>
                <w:sz w:val="42"/>
                <w:szCs w:val="42"/>
                <w:u w:val="single"/>
              </w:rPr>
            </w:pPr>
            <w:r w:rsidRPr="0005046C">
              <w:rPr>
                <w:rFonts w:ascii="Arial" w:hAnsi="Arial" w:cs="Arial"/>
                <w:b/>
                <w:sz w:val="42"/>
                <w:szCs w:val="42"/>
                <w:u w:val="single"/>
              </w:rPr>
              <w:t>PART III: END OF CHAPTER PRACTICE QUESTIONS</w:t>
            </w:r>
          </w:p>
          <w:p w:rsidR="001D2924" w:rsidRPr="0005046C" w:rsidRDefault="001D2924" w:rsidP="002D5076">
            <w:pPr>
              <w:jc w:val="center"/>
              <w:rPr>
                <w:i/>
              </w:rPr>
            </w:pPr>
          </w:p>
          <w:p w:rsidR="001D2924" w:rsidRPr="0005046C" w:rsidRDefault="001D2924" w:rsidP="002D5076">
            <w:pPr>
              <w:jc w:val="center"/>
              <w:rPr>
                <w:i/>
              </w:rPr>
            </w:pPr>
            <w:r w:rsidRPr="0005046C">
              <w:rPr>
                <w:i/>
              </w:rPr>
              <w:t xml:space="preserve">Test your reading comprehension, vocabulary acquisition, and content mastery by answering the questions at the end of the subscribed chapters. Record your answers on the form below. If you are </w:t>
            </w:r>
            <w:r w:rsidRPr="0005046C">
              <w:rPr>
                <w:b/>
                <w:i/>
              </w:rPr>
              <w:t>completely</w:t>
            </w:r>
            <w:r w:rsidRPr="0005046C">
              <w:rPr>
                <w:i/>
              </w:rPr>
              <w:t xml:space="preserve"> stumped by a question, don’t guess – find the concept in the reading. </w:t>
            </w:r>
          </w:p>
          <w:p w:rsidR="001D2924" w:rsidRPr="0005046C" w:rsidRDefault="001D2924" w:rsidP="002D5076">
            <w:pPr>
              <w:jc w:val="center"/>
              <w:rPr>
                <w:i/>
              </w:rPr>
            </w:pPr>
          </w:p>
        </w:tc>
      </w:tr>
    </w:tbl>
    <w:p w:rsidR="001D2924" w:rsidRDefault="001D2924" w:rsidP="001D2924"/>
    <w:p w:rsidR="001D2924" w:rsidRDefault="001D2924" w:rsidP="001D292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tblGrid>
      <w:tr w:rsidR="001D2924" w:rsidTr="001D2924">
        <w:trPr>
          <w:trHeight w:val="1519"/>
          <w:jc w:val="center"/>
        </w:trPr>
        <w:tc>
          <w:tcPr>
            <w:tcW w:w="6732" w:type="dxa"/>
            <w:shd w:val="clear" w:color="auto" w:fill="auto"/>
          </w:tcPr>
          <w:p w:rsidR="001D2924" w:rsidRDefault="001D2924" w:rsidP="002D5076">
            <w:pPr>
              <w:jc w:val="center"/>
            </w:pPr>
            <w:r>
              <w:t>TESTING &amp; INDIVIDUAL DIFFERENCES</w:t>
            </w:r>
          </w:p>
          <w:p w:rsidR="001D2924" w:rsidRDefault="001D2924" w:rsidP="002D5076">
            <w:pPr>
              <w:jc w:val="center"/>
            </w:pPr>
            <w:r>
              <w:t>P.219-221</w:t>
            </w:r>
          </w:p>
        </w:tc>
      </w:tr>
      <w:tr w:rsidR="001D2924" w:rsidTr="001D2924">
        <w:trPr>
          <w:trHeight w:val="497"/>
          <w:jc w:val="center"/>
        </w:trPr>
        <w:tc>
          <w:tcPr>
            <w:tcW w:w="6732" w:type="dxa"/>
            <w:shd w:val="clear" w:color="auto" w:fill="auto"/>
          </w:tcPr>
          <w:p w:rsidR="001D2924" w:rsidRDefault="001D2924" w:rsidP="002D5076">
            <w:r>
              <w:t>1</w:t>
            </w:r>
          </w:p>
        </w:tc>
      </w:tr>
      <w:tr w:rsidR="001D2924" w:rsidTr="001D2924">
        <w:trPr>
          <w:trHeight w:val="497"/>
          <w:jc w:val="center"/>
        </w:trPr>
        <w:tc>
          <w:tcPr>
            <w:tcW w:w="6732" w:type="dxa"/>
            <w:shd w:val="clear" w:color="auto" w:fill="auto"/>
          </w:tcPr>
          <w:p w:rsidR="001D2924" w:rsidRDefault="001D2924" w:rsidP="002D5076">
            <w:r>
              <w:t>2.</w:t>
            </w:r>
          </w:p>
        </w:tc>
      </w:tr>
      <w:tr w:rsidR="001D2924" w:rsidTr="001D2924">
        <w:trPr>
          <w:trHeight w:val="497"/>
          <w:jc w:val="center"/>
        </w:trPr>
        <w:tc>
          <w:tcPr>
            <w:tcW w:w="6732" w:type="dxa"/>
            <w:shd w:val="clear" w:color="auto" w:fill="auto"/>
          </w:tcPr>
          <w:p w:rsidR="001D2924" w:rsidRDefault="001D2924" w:rsidP="002D5076">
            <w:r>
              <w:t>3.</w:t>
            </w:r>
          </w:p>
        </w:tc>
      </w:tr>
      <w:tr w:rsidR="001D2924" w:rsidTr="001D2924">
        <w:trPr>
          <w:trHeight w:val="497"/>
          <w:jc w:val="center"/>
        </w:trPr>
        <w:tc>
          <w:tcPr>
            <w:tcW w:w="6732" w:type="dxa"/>
            <w:shd w:val="clear" w:color="auto" w:fill="auto"/>
          </w:tcPr>
          <w:p w:rsidR="001D2924" w:rsidRDefault="001D2924" w:rsidP="002D5076">
            <w:r>
              <w:t>4.</w:t>
            </w:r>
          </w:p>
        </w:tc>
      </w:tr>
      <w:tr w:rsidR="001D2924" w:rsidTr="001D2924">
        <w:trPr>
          <w:trHeight w:val="497"/>
          <w:jc w:val="center"/>
        </w:trPr>
        <w:tc>
          <w:tcPr>
            <w:tcW w:w="6732" w:type="dxa"/>
            <w:shd w:val="clear" w:color="auto" w:fill="auto"/>
          </w:tcPr>
          <w:p w:rsidR="001D2924" w:rsidRDefault="001D2924" w:rsidP="002D5076">
            <w:r>
              <w:t>5.</w:t>
            </w:r>
          </w:p>
        </w:tc>
      </w:tr>
      <w:tr w:rsidR="001D2924" w:rsidTr="001D2924">
        <w:trPr>
          <w:trHeight w:val="497"/>
          <w:jc w:val="center"/>
        </w:trPr>
        <w:tc>
          <w:tcPr>
            <w:tcW w:w="6732" w:type="dxa"/>
            <w:shd w:val="clear" w:color="auto" w:fill="auto"/>
          </w:tcPr>
          <w:p w:rsidR="001D2924" w:rsidRDefault="001D2924" w:rsidP="002D5076">
            <w:r>
              <w:t>6.</w:t>
            </w:r>
          </w:p>
        </w:tc>
      </w:tr>
      <w:tr w:rsidR="001D2924" w:rsidTr="001D2924">
        <w:trPr>
          <w:trHeight w:val="497"/>
          <w:jc w:val="center"/>
        </w:trPr>
        <w:tc>
          <w:tcPr>
            <w:tcW w:w="6732" w:type="dxa"/>
            <w:shd w:val="clear" w:color="auto" w:fill="auto"/>
          </w:tcPr>
          <w:p w:rsidR="001D2924" w:rsidRDefault="001D2924" w:rsidP="002D5076">
            <w:r>
              <w:t>7.</w:t>
            </w:r>
          </w:p>
        </w:tc>
      </w:tr>
      <w:tr w:rsidR="001D2924" w:rsidTr="001D2924">
        <w:trPr>
          <w:trHeight w:val="497"/>
          <w:jc w:val="center"/>
        </w:trPr>
        <w:tc>
          <w:tcPr>
            <w:tcW w:w="6732" w:type="dxa"/>
            <w:shd w:val="clear" w:color="auto" w:fill="auto"/>
          </w:tcPr>
          <w:p w:rsidR="001D2924" w:rsidRDefault="001D2924" w:rsidP="002D5076">
            <w:r>
              <w:t>8.</w:t>
            </w:r>
          </w:p>
        </w:tc>
      </w:tr>
      <w:tr w:rsidR="001D2924" w:rsidTr="001D2924">
        <w:trPr>
          <w:trHeight w:val="497"/>
          <w:jc w:val="center"/>
        </w:trPr>
        <w:tc>
          <w:tcPr>
            <w:tcW w:w="6732" w:type="dxa"/>
            <w:shd w:val="clear" w:color="auto" w:fill="auto"/>
          </w:tcPr>
          <w:p w:rsidR="001D2924" w:rsidRDefault="001D2924" w:rsidP="002D5076">
            <w:r>
              <w:t>9.</w:t>
            </w:r>
          </w:p>
        </w:tc>
      </w:tr>
      <w:tr w:rsidR="001D2924" w:rsidTr="001D2924">
        <w:trPr>
          <w:trHeight w:val="524"/>
          <w:jc w:val="center"/>
        </w:trPr>
        <w:tc>
          <w:tcPr>
            <w:tcW w:w="6732" w:type="dxa"/>
            <w:shd w:val="clear" w:color="auto" w:fill="auto"/>
          </w:tcPr>
          <w:p w:rsidR="001D2924" w:rsidRDefault="001D2924" w:rsidP="002D5076">
            <w:r>
              <w:t>10.</w:t>
            </w:r>
          </w:p>
        </w:tc>
      </w:tr>
      <w:tr w:rsidR="001D2924" w:rsidTr="001D2924">
        <w:trPr>
          <w:trHeight w:val="497"/>
          <w:jc w:val="center"/>
        </w:trPr>
        <w:tc>
          <w:tcPr>
            <w:tcW w:w="6732" w:type="dxa"/>
            <w:shd w:val="clear" w:color="auto" w:fill="auto"/>
          </w:tcPr>
          <w:p w:rsidR="001D2924" w:rsidRDefault="001D2924" w:rsidP="002D5076">
            <w:r>
              <w:t>11.</w:t>
            </w:r>
          </w:p>
        </w:tc>
      </w:tr>
      <w:tr w:rsidR="001D2924" w:rsidTr="001D2924">
        <w:trPr>
          <w:trHeight w:val="497"/>
          <w:jc w:val="center"/>
        </w:trPr>
        <w:tc>
          <w:tcPr>
            <w:tcW w:w="6732" w:type="dxa"/>
            <w:shd w:val="clear" w:color="auto" w:fill="auto"/>
          </w:tcPr>
          <w:p w:rsidR="001D2924" w:rsidRDefault="001D2924" w:rsidP="002D5076">
            <w:r>
              <w:t>12.</w:t>
            </w:r>
          </w:p>
        </w:tc>
      </w:tr>
      <w:tr w:rsidR="001D2924" w:rsidTr="001D2924">
        <w:trPr>
          <w:trHeight w:val="497"/>
          <w:jc w:val="center"/>
        </w:trPr>
        <w:tc>
          <w:tcPr>
            <w:tcW w:w="6732" w:type="dxa"/>
            <w:shd w:val="clear" w:color="auto" w:fill="auto"/>
          </w:tcPr>
          <w:p w:rsidR="001D2924" w:rsidRDefault="001D2924" w:rsidP="002D5076">
            <w:r>
              <w:t>13.</w:t>
            </w:r>
          </w:p>
        </w:tc>
      </w:tr>
      <w:tr w:rsidR="001D2924" w:rsidTr="001D2924">
        <w:trPr>
          <w:trHeight w:val="497"/>
          <w:jc w:val="center"/>
        </w:trPr>
        <w:tc>
          <w:tcPr>
            <w:tcW w:w="6732" w:type="dxa"/>
            <w:shd w:val="clear" w:color="auto" w:fill="auto"/>
          </w:tcPr>
          <w:p w:rsidR="001D2924" w:rsidRDefault="001D2924" w:rsidP="002D5076">
            <w:r>
              <w:t>14.</w:t>
            </w:r>
          </w:p>
        </w:tc>
      </w:tr>
      <w:tr w:rsidR="001D2924" w:rsidTr="001D2924">
        <w:trPr>
          <w:trHeight w:val="497"/>
          <w:jc w:val="center"/>
        </w:trPr>
        <w:tc>
          <w:tcPr>
            <w:tcW w:w="6732" w:type="dxa"/>
            <w:shd w:val="clear" w:color="auto" w:fill="auto"/>
          </w:tcPr>
          <w:p w:rsidR="001D2924" w:rsidRDefault="001D2924" w:rsidP="002D5076">
            <w:r>
              <w:t>15.</w:t>
            </w:r>
          </w:p>
        </w:tc>
      </w:tr>
    </w:tbl>
    <w:p w:rsidR="001D2924" w:rsidRDefault="001D2924" w:rsidP="001D2924"/>
    <w:p w:rsidR="001D2924" w:rsidRDefault="001D2924" w:rsidP="001D2924"/>
    <w:p w:rsidR="00331664" w:rsidRDefault="00331664" w:rsidP="001D2924"/>
    <w:p w:rsidR="00331664" w:rsidRDefault="00331664" w:rsidP="001D2924"/>
    <w:p w:rsidR="00331664" w:rsidRDefault="00331664" w:rsidP="001D2924"/>
    <w:p w:rsidR="00331664" w:rsidRDefault="00331664" w:rsidP="001D2924"/>
    <w:p w:rsidR="000E3D96" w:rsidRDefault="00331664">
      <w:r>
        <w:rPr>
          <w:noProof/>
        </w:rPr>
        <w:drawing>
          <wp:inline distT="0" distB="0" distL="0" distR="0">
            <wp:extent cx="9458864" cy="6962775"/>
            <wp:effectExtent l="0" t="9525"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9465523" cy="6967677"/>
                    </a:xfrm>
                    <a:prstGeom prst="rect">
                      <a:avLst/>
                    </a:prstGeom>
                    <a:noFill/>
                    <a:ln>
                      <a:noFill/>
                    </a:ln>
                  </pic:spPr>
                </pic:pic>
              </a:graphicData>
            </a:graphic>
          </wp:inline>
        </w:drawing>
      </w:r>
      <w:bookmarkStart w:id="0" w:name="_GoBack"/>
      <w:bookmarkEnd w:id="0"/>
    </w:p>
    <w:sectPr w:rsidR="000E3D96" w:rsidSect="000E3D9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larendon Condensed">
    <w:altName w:val="MS PMincho"/>
    <w:charset w:val="00"/>
    <w:family w:val="roman"/>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A0A"/>
    <w:multiLevelType w:val="hybridMultilevel"/>
    <w:tmpl w:val="CA8AB4E2"/>
    <w:lvl w:ilvl="0" w:tplc="B762E0CE">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E673E"/>
    <w:multiLevelType w:val="hybridMultilevel"/>
    <w:tmpl w:val="FD868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07492"/>
    <w:multiLevelType w:val="hybridMultilevel"/>
    <w:tmpl w:val="BF9A2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96"/>
    <w:rsid w:val="0003278B"/>
    <w:rsid w:val="000E3D96"/>
    <w:rsid w:val="001D2924"/>
    <w:rsid w:val="00331664"/>
    <w:rsid w:val="008436D7"/>
    <w:rsid w:val="00AD5557"/>
    <w:rsid w:val="00C5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582D201A-9CE4-425F-BA40-335CA7F7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D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D96"/>
    <w:rPr>
      <w:color w:val="0563C1" w:themeColor="hyperlink"/>
      <w:u w:val="single"/>
    </w:rPr>
  </w:style>
  <w:style w:type="paragraph" w:styleId="BalloonText">
    <w:name w:val="Balloon Text"/>
    <w:basedOn w:val="Normal"/>
    <w:link w:val="BalloonTextChar"/>
    <w:uiPriority w:val="99"/>
    <w:semiHidden/>
    <w:unhideWhenUsed/>
    <w:rsid w:val="001D2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9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outu.be/9xTz3QjcloI" TargetMode="External"/><Relationship Id="rId11" Type="http://schemas.openxmlformats.org/officeDocument/2006/relationships/hyperlink" Target="https://youtu.be/75g4d5sF3xI"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http://downloads.animationfactory.com/download/stick_man_light_bulb_idea_hg_wht_st.gif?t=1478112774&amp;m=81077304&amp;h=dba9cdf0daf5c5d1f7b8b1df68c5b462&amp;e=1478112804"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589D-8750-4B93-8E22-BBB8087C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Keefe Tech</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Cummings</dc:creator>
  <cp:keywords/>
  <dc:description/>
  <cp:lastModifiedBy>Taylor Cummings</cp:lastModifiedBy>
  <cp:revision>4</cp:revision>
  <cp:lastPrinted>2020-02-14T11:06:00Z</cp:lastPrinted>
  <dcterms:created xsi:type="dcterms:W3CDTF">2020-02-14T10:44:00Z</dcterms:created>
  <dcterms:modified xsi:type="dcterms:W3CDTF">2020-02-14T11:10:00Z</dcterms:modified>
</cp:coreProperties>
</file>