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A21205" w14:textId="77777777" w:rsidR="00670B24" w:rsidRPr="00A962D9" w:rsidRDefault="00377E1E" w:rsidP="00A962D9">
      <w:pPr>
        <w:spacing w:line="240" w:lineRule="auto"/>
        <w:contextualSpacing/>
        <w:jc w:val="center"/>
        <w:rPr>
          <w:rFonts w:ascii="Courier New" w:hAnsi="Courier New" w:cs="Courier New"/>
          <w:b/>
          <w:sz w:val="28"/>
          <w:szCs w:val="28"/>
          <w:u w:val="single"/>
        </w:rPr>
      </w:pPr>
      <w:bookmarkStart w:id="0" w:name="_GoBack"/>
      <w:bookmarkEnd w:id="0"/>
      <w:r w:rsidRPr="00A962D9">
        <w:rPr>
          <w:rFonts w:ascii="Courier New" w:hAnsi="Courier New" w:cs="Courier New"/>
          <w:b/>
          <w:sz w:val="28"/>
          <w:szCs w:val="28"/>
          <w:u w:val="single"/>
        </w:rPr>
        <w:t>Classical Conditioning Practice</w:t>
      </w:r>
    </w:p>
    <w:tbl>
      <w:tblPr>
        <w:tblStyle w:val="a"/>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1800"/>
        <w:gridCol w:w="1800"/>
        <w:gridCol w:w="1620"/>
        <w:gridCol w:w="1615"/>
      </w:tblGrid>
      <w:tr w:rsidR="00670B24" w:rsidRPr="00A962D9" w14:paraId="7CA2559E" w14:textId="77777777">
        <w:tc>
          <w:tcPr>
            <w:tcW w:w="3955" w:type="dxa"/>
          </w:tcPr>
          <w:p w14:paraId="289A078F" w14:textId="77777777" w:rsidR="00670B24" w:rsidRPr="00A962D9" w:rsidRDefault="00670B24" w:rsidP="00A962D9">
            <w:pPr>
              <w:contextualSpacing/>
              <w:rPr>
                <w:rFonts w:ascii="Courier New" w:hAnsi="Courier New" w:cs="Courier New"/>
                <w:b/>
                <w:sz w:val="20"/>
                <w:szCs w:val="20"/>
              </w:rPr>
            </w:pPr>
          </w:p>
        </w:tc>
        <w:tc>
          <w:tcPr>
            <w:tcW w:w="1800" w:type="dxa"/>
          </w:tcPr>
          <w:p w14:paraId="3820C633" w14:textId="77777777" w:rsidR="00670B24" w:rsidRPr="00A962D9" w:rsidRDefault="00377E1E" w:rsidP="00A962D9">
            <w:pPr>
              <w:contextualSpacing/>
              <w:jc w:val="center"/>
              <w:rPr>
                <w:rFonts w:ascii="Courier New" w:hAnsi="Courier New" w:cs="Courier New"/>
                <w:b/>
                <w:sz w:val="20"/>
                <w:szCs w:val="20"/>
              </w:rPr>
            </w:pPr>
            <w:r w:rsidRPr="00A962D9">
              <w:rPr>
                <w:rFonts w:ascii="Courier New" w:hAnsi="Courier New" w:cs="Courier New"/>
                <w:b/>
                <w:sz w:val="20"/>
                <w:szCs w:val="20"/>
              </w:rPr>
              <w:t>UCS</w:t>
            </w:r>
          </w:p>
        </w:tc>
        <w:tc>
          <w:tcPr>
            <w:tcW w:w="1800" w:type="dxa"/>
          </w:tcPr>
          <w:p w14:paraId="5C6076C8" w14:textId="77777777" w:rsidR="00670B24" w:rsidRPr="00A962D9" w:rsidRDefault="00377E1E" w:rsidP="00A962D9">
            <w:pPr>
              <w:contextualSpacing/>
              <w:jc w:val="center"/>
              <w:rPr>
                <w:rFonts w:ascii="Courier New" w:hAnsi="Courier New" w:cs="Courier New"/>
                <w:b/>
                <w:sz w:val="20"/>
                <w:szCs w:val="20"/>
              </w:rPr>
            </w:pPr>
            <w:r w:rsidRPr="00A962D9">
              <w:rPr>
                <w:rFonts w:ascii="Courier New" w:hAnsi="Courier New" w:cs="Courier New"/>
                <w:b/>
                <w:sz w:val="20"/>
                <w:szCs w:val="20"/>
              </w:rPr>
              <w:t>UCR</w:t>
            </w:r>
          </w:p>
        </w:tc>
        <w:tc>
          <w:tcPr>
            <w:tcW w:w="1620" w:type="dxa"/>
          </w:tcPr>
          <w:p w14:paraId="7BB9B1D7" w14:textId="77777777" w:rsidR="00670B24" w:rsidRPr="00A962D9" w:rsidRDefault="00377E1E" w:rsidP="00A962D9">
            <w:pPr>
              <w:contextualSpacing/>
              <w:jc w:val="center"/>
              <w:rPr>
                <w:rFonts w:ascii="Courier New" w:hAnsi="Courier New" w:cs="Courier New"/>
                <w:b/>
                <w:sz w:val="20"/>
                <w:szCs w:val="20"/>
              </w:rPr>
            </w:pPr>
            <w:r w:rsidRPr="00A962D9">
              <w:rPr>
                <w:rFonts w:ascii="Courier New" w:hAnsi="Courier New" w:cs="Courier New"/>
                <w:b/>
                <w:sz w:val="20"/>
                <w:szCs w:val="20"/>
              </w:rPr>
              <w:t>CS</w:t>
            </w:r>
          </w:p>
        </w:tc>
        <w:tc>
          <w:tcPr>
            <w:tcW w:w="1615" w:type="dxa"/>
          </w:tcPr>
          <w:p w14:paraId="1DE8877C" w14:textId="77777777" w:rsidR="00670B24" w:rsidRPr="00A962D9" w:rsidRDefault="00377E1E" w:rsidP="00A962D9">
            <w:pPr>
              <w:contextualSpacing/>
              <w:jc w:val="center"/>
              <w:rPr>
                <w:rFonts w:ascii="Courier New" w:hAnsi="Courier New" w:cs="Courier New"/>
                <w:b/>
                <w:sz w:val="20"/>
                <w:szCs w:val="20"/>
              </w:rPr>
            </w:pPr>
            <w:r w:rsidRPr="00A962D9">
              <w:rPr>
                <w:rFonts w:ascii="Courier New" w:hAnsi="Courier New" w:cs="Courier New"/>
                <w:b/>
                <w:sz w:val="20"/>
                <w:szCs w:val="20"/>
              </w:rPr>
              <w:t>CR</w:t>
            </w:r>
          </w:p>
        </w:tc>
      </w:tr>
      <w:tr w:rsidR="00670B24" w:rsidRPr="00A962D9" w14:paraId="6EFB1398" w14:textId="77777777">
        <w:tc>
          <w:tcPr>
            <w:tcW w:w="3955" w:type="dxa"/>
          </w:tcPr>
          <w:p w14:paraId="7ABB89BA" w14:textId="77777777" w:rsidR="00670B24" w:rsidRPr="00A962D9" w:rsidRDefault="00377E1E" w:rsidP="00A962D9">
            <w:pPr>
              <w:numPr>
                <w:ilvl w:val="0"/>
                <w:numId w:val="1"/>
              </w:numPr>
              <w:ind w:left="337" w:hanging="360"/>
              <w:contextualSpacing/>
              <w:rPr>
                <w:rFonts w:ascii="Courier New" w:eastAsia="Times New Roman" w:hAnsi="Courier New" w:cs="Courier New"/>
                <w:sz w:val="17"/>
                <w:szCs w:val="17"/>
              </w:rPr>
            </w:pPr>
            <w:r w:rsidRPr="00A962D9">
              <w:rPr>
                <w:rFonts w:ascii="Courier New" w:eastAsia="Times New Roman" w:hAnsi="Courier New" w:cs="Courier New"/>
                <w:sz w:val="17"/>
                <w:szCs w:val="17"/>
              </w:rPr>
              <w:t>Jamie was talked into riding on the roller coaster when she was 12. The ride absolutely terrified her. Now whenever she goes to the amusement park, she breaks into a cold sweat if she even looks at the roller coaster.</w:t>
            </w:r>
          </w:p>
        </w:tc>
        <w:tc>
          <w:tcPr>
            <w:tcW w:w="1800" w:type="dxa"/>
          </w:tcPr>
          <w:p w14:paraId="079FA42D" w14:textId="77777777" w:rsidR="00670B24" w:rsidRPr="00A962D9" w:rsidRDefault="00670B24" w:rsidP="00A962D9">
            <w:pPr>
              <w:contextualSpacing/>
              <w:rPr>
                <w:rFonts w:ascii="Courier New" w:hAnsi="Courier New" w:cs="Courier New"/>
                <w:b/>
                <w:sz w:val="20"/>
                <w:szCs w:val="20"/>
              </w:rPr>
            </w:pPr>
          </w:p>
        </w:tc>
        <w:tc>
          <w:tcPr>
            <w:tcW w:w="1800" w:type="dxa"/>
          </w:tcPr>
          <w:p w14:paraId="126A12B7" w14:textId="77777777" w:rsidR="00670B24" w:rsidRPr="00A962D9" w:rsidRDefault="00670B24" w:rsidP="00A962D9">
            <w:pPr>
              <w:contextualSpacing/>
              <w:rPr>
                <w:rFonts w:ascii="Courier New" w:hAnsi="Courier New" w:cs="Courier New"/>
                <w:b/>
                <w:sz w:val="20"/>
                <w:szCs w:val="20"/>
              </w:rPr>
            </w:pPr>
          </w:p>
        </w:tc>
        <w:tc>
          <w:tcPr>
            <w:tcW w:w="1620" w:type="dxa"/>
          </w:tcPr>
          <w:p w14:paraId="0A5CAB15" w14:textId="77777777" w:rsidR="00670B24" w:rsidRPr="00A962D9" w:rsidRDefault="00670B24" w:rsidP="00A962D9">
            <w:pPr>
              <w:contextualSpacing/>
              <w:rPr>
                <w:rFonts w:ascii="Courier New" w:hAnsi="Courier New" w:cs="Courier New"/>
                <w:b/>
                <w:sz w:val="20"/>
                <w:szCs w:val="20"/>
              </w:rPr>
            </w:pPr>
          </w:p>
        </w:tc>
        <w:tc>
          <w:tcPr>
            <w:tcW w:w="1615" w:type="dxa"/>
          </w:tcPr>
          <w:p w14:paraId="201C0BBD" w14:textId="77777777" w:rsidR="00670B24" w:rsidRPr="00A962D9" w:rsidRDefault="00670B24" w:rsidP="00A962D9">
            <w:pPr>
              <w:contextualSpacing/>
              <w:rPr>
                <w:rFonts w:ascii="Courier New" w:hAnsi="Courier New" w:cs="Courier New"/>
                <w:b/>
                <w:sz w:val="20"/>
                <w:szCs w:val="20"/>
              </w:rPr>
            </w:pPr>
          </w:p>
        </w:tc>
      </w:tr>
      <w:tr w:rsidR="00670B24" w:rsidRPr="00A962D9" w14:paraId="3387617F" w14:textId="77777777">
        <w:tc>
          <w:tcPr>
            <w:tcW w:w="3955" w:type="dxa"/>
          </w:tcPr>
          <w:p w14:paraId="312BA86E" w14:textId="77777777" w:rsidR="00670B24" w:rsidRPr="00A962D9" w:rsidRDefault="00377E1E" w:rsidP="00A962D9">
            <w:pPr>
              <w:numPr>
                <w:ilvl w:val="0"/>
                <w:numId w:val="1"/>
              </w:numPr>
              <w:spacing w:after="160"/>
              <w:ind w:left="337" w:hanging="360"/>
              <w:contextualSpacing/>
              <w:rPr>
                <w:rFonts w:ascii="Courier New" w:eastAsia="Times New Roman" w:hAnsi="Courier New" w:cs="Courier New"/>
                <w:sz w:val="18"/>
                <w:szCs w:val="18"/>
              </w:rPr>
            </w:pPr>
            <w:r w:rsidRPr="00A962D9">
              <w:rPr>
                <w:rFonts w:ascii="Courier New" w:eastAsia="Times New Roman" w:hAnsi="Courier New" w:cs="Courier New"/>
                <w:sz w:val="18"/>
                <w:szCs w:val="18"/>
              </w:rPr>
              <w:t>Kim was sick all night after eating a bad fried oyster. Now, she says, the smell of ANYTHING frying makes her feel nauseated.</w:t>
            </w:r>
          </w:p>
        </w:tc>
        <w:tc>
          <w:tcPr>
            <w:tcW w:w="1800" w:type="dxa"/>
          </w:tcPr>
          <w:p w14:paraId="72E94153" w14:textId="77777777" w:rsidR="00670B24" w:rsidRPr="00A962D9" w:rsidRDefault="00670B24" w:rsidP="00A962D9">
            <w:pPr>
              <w:contextualSpacing/>
              <w:rPr>
                <w:rFonts w:ascii="Courier New" w:hAnsi="Courier New" w:cs="Courier New"/>
                <w:b/>
                <w:sz w:val="20"/>
                <w:szCs w:val="20"/>
              </w:rPr>
            </w:pPr>
          </w:p>
        </w:tc>
        <w:tc>
          <w:tcPr>
            <w:tcW w:w="1800" w:type="dxa"/>
          </w:tcPr>
          <w:p w14:paraId="797C0449" w14:textId="77777777" w:rsidR="00670B24" w:rsidRPr="00A962D9" w:rsidRDefault="00670B24" w:rsidP="00A962D9">
            <w:pPr>
              <w:contextualSpacing/>
              <w:rPr>
                <w:rFonts w:ascii="Courier New" w:hAnsi="Courier New" w:cs="Courier New"/>
                <w:b/>
                <w:sz w:val="20"/>
                <w:szCs w:val="20"/>
              </w:rPr>
            </w:pPr>
          </w:p>
        </w:tc>
        <w:tc>
          <w:tcPr>
            <w:tcW w:w="1620" w:type="dxa"/>
          </w:tcPr>
          <w:p w14:paraId="25BD5D88" w14:textId="77777777" w:rsidR="00670B24" w:rsidRPr="00A962D9" w:rsidRDefault="00670B24" w:rsidP="00A962D9">
            <w:pPr>
              <w:contextualSpacing/>
              <w:rPr>
                <w:rFonts w:ascii="Courier New" w:hAnsi="Courier New" w:cs="Courier New"/>
                <w:b/>
                <w:sz w:val="20"/>
                <w:szCs w:val="20"/>
              </w:rPr>
            </w:pPr>
          </w:p>
        </w:tc>
        <w:tc>
          <w:tcPr>
            <w:tcW w:w="1615" w:type="dxa"/>
          </w:tcPr>
          <w:p w14:paraId="6CB9EB5E" w14:textId="77777777" w:rsidR="00670B24" w:rsidRPr="00A962D9" w:rsidRDefault="00670B24" w:rsidP="00A962D9">
            <w:pPr>
              <w:contextualSpacing/>
              <w:rPr>
                <w:rFonts w:ascii="Courier New" w:hAnsi="Courier New" w:cs="Courier New"/>
                <w:b/>
                <w:sz w:val="20"/>
                <w:szCs w:val="20"/>
              </w:rPr>
            </w:pPr>
          </w:p>
        </w:tc>
      </w:tr>
      <w:tr w:rsidR="00670B24" w:rsidRPr="00A962D9" w14:paraId="10594537" w14:textId="77777777">
        <w:tc>
          <w:tcPr>
            <w:tcW w:w="3955" w:type="dxa"/>
          </w:tcPr>
          <w:p w14:paraId="6BB411C9" w14:textId="77777777" w:rsidR="00670B24" w:rsidRPr="00A962D9" w:rsidRDefault="00377E1E" w:rsidP="00A962D9">
            <w:pPr>
              <w:numPr>
                <w:ilvl w:val="0"/>
                <w:numId w:val="1"/>
              </w:numPr>
              <w:ind w:left="337" w:hanging="360"/>
              <w:contextualSpacing/>
              <w:rPr>
                <w:rFonts w:ascii="Courier New" w:eastAsia="Times New Roman" w:hAnsi="Courier New" w:cs="Courier New"/>
                <w:sz w:val="18"/>
                <w:szCs w:val="18"/>
              </w:rPr>
            </w:pPr>
            <w:r w:rsidRPr="00A962D9">
              <w:rPr>
                <w:rFonts w:ascii="Courier New" w:eastAsia="Times New Roman" w:hAnsi="Courier New" w:cs="Courier New"/>
                <w:sz w:val="18"/>
                <w:szCs w:val="18"/>
              </w:rPr>
              <w:t>Sinbad was frightened when a barking spaniel lunged at the fence as Sinbad walked by. The next day, when Sindbad’s mother started to lead him by the house where the spaniel lives, Sinbad began to tremble and whimper.</w:t>
            </w:r>
          </w:p>
        </w:tc>
        <w:tc>
          <w:tcPr>
            <w:tcW w:w="1800" w:type="dxa"/>
          </w:tcPr>
          <w:p w14:paraId="761B4540" w14:textId="77777777" w:rsidR="00670B24" w:rsidRPr="00A962D9" w:rsidRDefault="00670B24" w:rsidP="00A962D9">
            <w:pPr>
              <w:contextualSpacing/>
              <w:rPr>
                <w:rFonts w:ascii="Courier New" w:hAnsi="Courier New" w:cs="Courier New"/>
                <w:b/>
                <w:sz w:val="20"/>
                <w:szCs w:val="20"/>
              </w:rPr>
            </w:pPr>
          </w:p>
        </w:tc>
        <w:tc>
          <w:tcPr>
            <w:tcW w:w="1800" w:type="dxa"/>
          </w:tcPr>
          <w:p w14:paraId="0F3CA48F" w14:textId="77777777" w:rsidR="00670B24" w:rsidRPr="00A962D9" w:rsidRDefault="00670B24" w:rsidP="00A962D9">
            <w:pPr>
              <w:contextualSpacing/>
              <w:rPr>
                <w:rFonts w:ascii="Courier New" w:hAnsi="Courier New" w:cs="Courier New"/>
                <w:b/>
                <w:sz w:val="20"/>
                <w:szCs w:val="20"/>
              </w:rPr>
            </w:pPr>
          </w:p>
        </w:tc>
        <w:tc>
          <w:tcPr>
            <w:tcW w:w="1620" w:type="dxa"/>
          </w:tcPr>
          <w:p w14:paraId="2481C29D" w14:textId="77777777" w:rsidR="00670B24" w:rsidRPr="00A962D9" w:rsidRDefault="00670B24" w:rsidP="00A962D9">
            <w:pPr>
              <w:contextualSpacing/>
              <w:rPr>
                <w:rFonts w:ascii="Courier New" w:hAnsi="Courier New" w:cs="Courier New"/>
                <w:b/>
                <w:sz w:val="20"/>
                <w:szCs w:val="20"/>
              </w:rPr>
            </w:pPr>
          </w:p>
        </w:tc>
        <w:tc>
          <w:tcPr>
            <w:tcW w:w="1615" w:type="dxa"/>
          </w:tcPr>
          <w:p w14:paraId="2113D183" w14:textId="77777777" w:rsidR="00670B24" w:rsidRPr="00A962D9" w:rsidRDefault="00670B24" w:rsidP="00A962D9">
            <w:pPr>
              <w:contextualSpacing/>
              <w:rPr>
                <w:rFonts w:ascii="Courier New" w:hAnsi="Courier New" w:cs="Courier New"/>
                <w:b/>
                <w:sz w:val="20"/>
                <w:szCs w:val="20"/>
              </w:rPr>
            </w:pPr>
          </w:p>
        </w:tc>
      </w:tr>
      <w:tr w:rsidR="00670B24" w:rsidRPr="00A962D9" w14:paraId="0C125CA1" w14:textId="77777777">
        <w:tc>
          <w:tcPr>
            <w:tcW w:w="3955" w:type="dxa"/>
          </w:tcPr>
          <w:p w14:paraId="4BC1126A" w14:textId="77777777" w:rsidR="00670B24" w:rsidRPr="00A962D9" w:rsidRDefault="00377E1E" w:rsidP="00A962D9">
            <w:pPr>
              <w:numPr>
                <w:ilvl w:val="0"/>
                <w:numId w:val="1"/>
              </w:numPr>
              <w:spacing w:after="160"/>
              <w:ind w:left="337" w:hanging="360"/>
              <w:contextualSpacing/>
              <w:rPr>
                <w:rFonts w:ascii="Courier New" w:eastAsia="Times New Roman" w:hAnsi="Courier New" w:cs="Courier New"/>
                <w:sz w:val="18"/>
                <w:szCs w:val="18"/>
              </w:rPr>
            </w:pPr>
            <w:r w:rsidRPr="00A962D9">
              <w:rPr>
                <w:rFonts w:ascii="Courier New" w:eastAsia="Times New Roman" w:hAnsi="Courier New" w:cs="Courier New"/>
                <w:sz w:val="18"/>
                <w:szCs w:val="18"/>
              </w:rPr>
              <w:t>Lassie drools whenever she hears the can opener.</w:t>
            </w:r>
          </w:p>
          <w:p w14:paraId="48EC58A1" w14:textId="77777777" w:rsidR="00670B24" w:rsidRPr="00A962D9" w:rsidRDefault="00670B24" w:rsidP="00A962D9">
            <w:pPr>
              <w:contextualSpacing/>
              <w:rPr>
                <w:rFonts w:ascii="Courier New" w:eastAsia="Times New Roman" w:hAnsi="Courier New" w:cs="Courier New"/>
                <w:sz w:val="18"/>
                <w:szCs w:val="18"/>
              </w:rPr>
            </w:pPr>
          </w:p>
          <w:p w14:paraId="2E10F673" w14:textId="77777777" w:rsidR="00670B24" w:rsidRPr="00A962D9" w:rsidRDefault="00670B24" w:rsidP="00A962D9">
            <w:pPr>
              <w:contextualSpacing/>
              <w:rPr>
                <w:rFonts w:ascii="Courier New" w:eastAsia="Times New Roman" w:hAnsi="Courier New" w:cs="Courier New"/>
                <w:sz w:val="18"/>
                <w:szCs w:val="18"/>
              </w:rPr>
            </w:pPr>
          </w:p>
        </w:tc>
        <w:tc>
          <w:tcPr>
            <w:tcW w:w="1800" w:type="dxa"/>
          </w:tcPr>
          <w:p w14:paraId="5BCB6B13" w14:textId="77777777" w:rsidR="00670B24" w:rsidRPr="00A962D9" w:rsidRDefault="00670B24" w:rsidP="00A962D9">
            <w:pPr>
              <w:contextualSpacing/>
              <w:rPr>
                <w:rFonts w:ascii="Courier New" w:hAnsi="Courier New" w:cs="Courier New"/>
                <w:b/>
                <w:sz w:val="20"/>
                <w:szCs w:val="20"/>
              </w:rPr>
            </w:pPr>
          </w:p>
        </w:tc>
        <w:tc>
          <w:tcPr>
            <w:tcW w:w="1800" w:type="dxa"/>
          </w:tcPr>
          <w:p w14:paraId="25D794D1" w14:textId="77777777" w:rsidR="00670B24" w:rsidRPr="00A962D9" w:rsidRDefault="00670B24" w:rsidP="00A962D9">
            <w:pPr>
              <w:contextualSpacing/>
              <w:rPr>
                <w:rFonts w:ascii="Courier New" w:hAnsi="Courier New" w:cs="Courier New"/>
                <w:b/>
                <w:sz w:val="20"/>
                <w:szCs w:val="20"/>
              </w:rPr>
            </w:pPr>
          </w:p>
        </w:tc>
        <w:tc>
          <w:tcPr>
            <w:tcW w:w="1620" w:type="dxa"/>
          </w:tcPr>
          <w:p w14:paraId="5A74D264" w14:textId="77777777" w:rsidR="00670B24" w:rsidRPr="00A962D9" w:rsidRDefault="00670B24" w:rsidP="00A962D9">
            <w:pPr>
              <w:contextualSpacing/>
              <w:rPr>
                <w:rFonts w:ascii="Courier New" w:hAnsi="Courier New" w:cs="Courier New"/>
                <w:b/>
                <w:sz w:val="20"/>
                <w:szCs w:val="20"/>
              </w:rPr>
            </w:pPr>
          </w:p>
        </w:tc>
        <w:tc>
          <w:tcPr>
            <w:tcW w:w="1615" w:type="dxa"/>
          </w:tcPr>
          <w:p w14:paraId="4EB83692" w14:textId="77777777" w:rsidR="00670B24" w:rsidRPr="00A962D9" w:rsidRDefault="00670B24" w:rsidP="00A962D9">
            <w:pPr>
              <w:contextualSpacing/>
              <w:rPr>
                <w:rFonts w:ascii="Courier New" w:hAnsi="Courier New" w:cs="Courier New"/>
                <w:b/>
                <w:sz w:val="20"/>
                <w:szCs w:val="20"/>
              </w:rPr>
            </w:pPr>
          </w:p>
        </w:tc>
      </w:tr>
      <w:tr w:rsidR="00670B24" w:rsidRPr="00A962D9" w14:paraId="44C70DF1" w14:textId="77777777">
        <w:tc>
          <w:tcPr>
            <w:tcW w:w="3955" w:type="dxa"/>
          </w:tcPr>
          <w:p w14:paraId="37783AF2" w14:textId="77777777" w:rsidR="00670B24" w:rsidRPr="00A962D9" w:rsidRDefault="00377E1E" w:rsidP="00A962D9">
            <w:pPr>
              <w:numPr>
                <w:ilvl w:val="0"/>
                <w:numId w:val="1"/>
              </w:numPr>
              <w:spacing w:after="160"/>
              <w:ind w:left="337" w:hanging="360"/>
              <w:contextualSpacing/>
              <w:rPr>
                <w:rFonts w:ascii="Courier New" w:eastAsia="Times New Roman" w:hAnsi="Courier New" w:cs="Courier New"/>
                <w:sz w:val="18"/>
                <w:szCs w:val="18"/>
              </w:rPr>
            </w:pPr>
            <w:r w:rsidRPr="00A962D9">
              <w:rPr>
                <w:rFonts w:ascii="Courier New" w:eastAsia="Times New Roman" w:hAnsi="Courier New" w:cs="Courier New"/>
                <w:sz w:val="18"/>
                <w:szCs w:val="18"/>
              </w:rPr>
              <w:t>Makoto was stung by a bee in the garden. Now, whenever he hears a buzzing sound, he starts tremble.</w:t>
            </w:r>
          </w:p>
        </w:tc>
        <w:tc>
          <w:tcPr>
            <w:tcW w:w="1800" w:type="dxa"/>
          </w:tcPr>
          <w:p w14:paraId="1A7A2112" w14:textId="77777777" w:rsidR="00670B24" w:rsidRPr="00A962D9" w:rsidRDefault="00670B24" w:rsidP="00A962D9">
            <w:pPr>
              <w:contextualSpacing/>
              <w:rPr>
                <w:rFonts w:ascii="Courier New" w:hAnsi="Courier New" w:cs="Courier New"/>
                <w:b/>
                <w:sz w:val="20"/>
                <w:szCs w:val="20"/>
              </w:rPr>
            </w:pPr>
          </w:p>
        </w:tc>
        <w:tc>
          <w:tcPr>
            <w:tcW w:w="1800" w:type="dxa"/>
          </w:tcPr>
          <w:p w14:paraId="5A536A22" w14:textId="77777777" w:rsidR="00670B24" w:rsidRPr="00A962D9" w:rsidRDefault="00670B24" w:rsidP="00A962D9">
            <w:pPr>
              <w:contextualSpacing/>
              <w:rPr>
                <w:rFonts w:ascii="Courier New" w:hAnsi="Courier New" w:cs="Courier New"/>
                <w:b/>
                <w:sz w:val="20"/>
                <w:szCs w:val="20"/>
              </w:rPr>
            </w:pPr>
          </w:p>
        </w:tc>
        <w:tc>
          <w:tcPr>
            <w:tcW w:w="1620" w:type="dxa"/>
          </w:tcPr>
          <w:p w14:paraId="4D1B75D7" w14:textId="77777777" w:rsidR="00670B24" w:rsidRPr="00A962D9" w:rsidRDefault="00670B24" w:rsidP="00A962D9">
            <w:pPr>
              <w:contextualSpacing/>
              <w:rPr>
                <w:rFonts w:ascii="Courier New" w:hAnsi="Courier New" w:cs="Courier New"/>
                <w:b/>
                <w:sz w:val="20"/>
                <w:szCs w:val="20"/>
              </w:rPr>
            </w:pPr>
          </w:p>
        </w:tc>
        <w:tc>
          <w:tcPr>
            <w:tcW w:w="1615" w:type="dxa"/>
          </w:tcPr>
          <w:p w14:paraId="31848AA1" w14:textId="77777777" w:rsidR="00670B24" w:rsidRPr="00A962D9" w:rsidRDefault="00670B24" w:rsidP="00A962D9">
            <w:pPr>
              <w:contextualSpacing/>
              <w:rPr>
                <w:rFonts w:ascii="Courier New" w:hAnsi="Courier New" w:cs="Courier New"/>
                <w:b/>
                <w:sz w:val="20"/>
                <w:szCs w:val="20"/>
              </w:rPr>
            </w:pPr>
          </w:p>
        </w:tc>
      </w:tr>
      <w:tr w:rsidR="00670B24" w:rsidRPr="00A962D9" w14:paraId="025CEEF2" w14:textId="77777777">
        <w:tc>
          <w:tcPr>
            <w:tcW w:w="3955" w:type="dxa"/>
          </w:tcPr>
          <w:p w14:paraId="236EAD05" w14:textId="77777777" w:rsidR="00670B24" w:rsidRPr="00A962D9" w:rsidRDefault="00377E1E" w:rsidP="00A962D9">
            <w:pPr>
              <w:numPr>
                <w:ilvl w:val="0"/>
                <w:numId w:val="1"/>
              </w:numPr>
              <w:ind w:left="337" w:hanging="360"/>
              <w:contextualSpacing/>
              <w:rPr>
                <w:rFonts w:ascii="Courier New" w:eastAsia="Times New Roman" w:hAnsi="Courier New" w:cs="Courier New"/>
                <w:sz w:val="18"/>
                <w:szCs w:val="18"/>
              </w:rPr>
            </w:pPr>
            <w:r w:rsidRPr="00A962D9">
              <w:rPr>
                <w:rFonts w:ascii="Courier New" w:eastAsia="Times New Roman" w:hAnsi="Courier New" w:cs="Courier New"/>
                <w:sz w:val="18"/>
                <w:szCs w:val="18"/>
              </w:rPr>
              <w:t>Romeo is completely happy with his girlfriend, Juliet. Just smelling his girlfriend’s perfume makes Romeo feel happy and relaxed.</w:t>
            </w:r>
          </w:p>
        </w:tc>
        <w:tc>
          <w:tcPr>
            <w:tcW w:w="1800" w:type="dxa"/>
          </w:tcPr>
          <w:p w14:paraId="67F063D1" w14:textId="77777777" w:rsidR="00670B24" w:rsidRPr="00A962D9" w:rsidRDefault="00670B24" w:rsidP="00A962D9">
            <w:pPr>
              <w:contextualSpacing/>
              <w:rPr>
                <w:rFonts w:ascii="Courier New" w:hAnsi="Courier New" w:cs="Courier New"/>
                <w:b/>
                <w:sz w:val="20"/>
                <w:szCs w:val="20"/>
              </w:rPr>
            </w:pPr>
          </w:p>
        </w:tc>
        <w:tc>
          <w:tcPr>
            <w:tcW w:w="1800" w:type="dxa"/>
          </w:tcPr>
          <w:p w14:paraId="0C324250" w14:textId="77777777" w:rsidR="00670B24" w:rsidRPr="00A962D9" w:rsidRDefault="00670B24" w:rsidP="00A962D9">
            <w:pPr>
              <w:contextualSpacing/>
              <w:rPr>
                <w:rFonts w:ascii="Courier New" w:hAnsi="Courier New" w:cs="Courier New"/>
                <w:b/>
                <w:sz w:val="20"/>
                <w:szCs w:val="20"/>
              </w:rPr>
            </w:pPr>
          </w:p>
        </w:tc>
        <w:tc>
          <w:tcPr>
            <w:tcW w:w="1620" w:type="dxa"/>
          </w:tcPr>
          <w:p w14:paraId="7F26B46D" w14:textId="77777777" w:rsidR="00670B24" w:rsidRPr="00A962D9" w:rsidRDefault="00670B24" w:rsidP="00A962D9">
            <w:pPr>
              <w:contextualSpacing/>
              <w:rPr>
                <w:rFonts w:ascii="Courier New" w:hAnsi="Courier New" w:cs="Courier New"/>
                <w:b/>
                <w:sz w:val="20"/>
                <w:szCs w:val="20"/>
              </w:rPr>
            </w:pPr>
          </w:p>
        </w:tc>
        <w:tc>
          <w:tcPr>
            <w:tcW w:w="1615" w:type="dxa"/>
          </w:tcPr>
          <w:p w14:paraId="0AE4B0BD" w14:textId="77777777" w:rsidR="00670B24" w:rsidRPr="00A962D9" w:rsidRDefault="00670B24" w:rsidP="00A962D9">
            <w:pPr>
              <w:contextualSpacing/>
              <w:rPr>
                <w:rFonts w:ascii="Courier New" w:hAnsi="Courier New" w:cs="Courier New"/>
                <w:b/>
                <w:sz w:val="20"/>
                <w:szCs w:val="20"/>
              </w:rPr>
            </w:pPr>
          </w:p>
        </w:tc>
      </w:tr>
      <w:tr w:rsidR="00670B24" w:rsidRPr="00A962D9" w14:paraId="7FCEA115" w14:textId="77777777">
        <w:tc>
          <w:tcPr>
            <w:tcW w:w="3955" w:type="dxa"/>
          </w:tcPr>
          <w:p w14:paraId="42477ACD" w14:textId="77777777" w:rsidR="00670B24" w:rsidRPr="00A962D9" w:rsidRDefault="00670B24" w:rsidP="00A962D9">
            <w:pPr>
              <w:ind w:left="337" w:hanging="360"/>
              <w:contextualSpacing/>
              <w:rPr>
                <w:rFonts w:ascii="Courier New" w:eastAsia="Times New Roman" w:hAnsi="Courier New" w:cs="Courier New"/>
                <w:sz w:val="18"/>
                <w:szCs w:val="18"/>
              </w:rPr>
            </w:pPr>
          </w:p>
        </w:tc>
        <w:tc>
          <w:tcPr>
            <w:tcW w:w="1800" w:type="dxa"/>
          </w:tcPr>
          <w:p w14:paraId="4B3EEFDA" w14:textId="77777777" w:rsidR="00670B24" w:rsidRPr="00A962D9" w:rsidRDefault="00377E1E" w:rsidP="00A962D9">
            <w:pPr>
              <w:contextualSpacing/>
              <w:jc w:val="center"/>
              <w:rPr>
                <w:rFonts w:ascii="Courier New" w:hAnsi="Courier New" w:cs="Courier New"/>
                <w:b/>
                <w:sz w:val="20"/>
                <w:szCs w:val="20"/>
              </w:rPr>
            </w:pPr>
            <w:r w:rsidRPr="00A962D9">
              <w:rPr>
                <w:rFonts w:ascii="Courier New" w:hAnsi="Courier New" w:cs="Courier New"/>
                <w:b/>
                <w:sz w:val="20"/>
                <w:szCs w:val="20"/>
              </w:rPr>
              <w:t>UCS</w:t>
            </w:r>
          </w:p>
        </w:tc>
        <w:tc>
          <w:tcPr>
            <w:tcW w:w="1800" w:type="dxa"/>
          </w:tcPr>
          <w:p w14:paraId="488465D2" w14:textId="77777777" w:rsidR="00670B24" w:rsidRPr="00A962D9" w:rsidRDefault="00377E1E" w:rsidP="00A962D9">
            <w:pPr>
              <w:contextualSpacing/>
              <w:jc w:val="center"/>
              <w:rPr>
                <w:rFonts w:ascii="Courier New" w:hAnsi="Courier New" w:cs="Courier New"/>
                <w:b/>
                <w:sz w:val="20"/>
                <w:szCs w:val="20"/>
              </w:rPr>
            </w:pPr>
            <w:r w:rsidRPr="00A962D9">
              <w:rPr>
                <w:rFonts w:ascii="Courier New" w:hAnsi="Courier New" w:cs="Courier New"/>
                <w:b/>
                <w:sz w:val="20"/>
                <w:szCs w:val="20"/>
              </w:rPr>
              <w:t>UCR</w:t>
            </w:r>
          </w:p>
        </w:tc>
        <w:tc>
          <w:tcPr>
            <w:tcW w:w="1620" w:type="dxa"/>
          </w:tcPr>
          <w:p w14:paraId="1A430B26" w14:textId="77777777" w:rsidR="00670B24" w:rsidRPr="00A962D9" w:rsidRDefault="00377E1E" w:rsidP="00A962D9">
            <w:pPr>
              <w:contextualSpacing/>
              <w:jc w:val="center"/>
              <w:rPr>
                <w:rFonts w:ascii="Courier New" w:hAnsi="Courier New" w:cs="Courier New"/>
                <w:b/>
                <w:sz w:val="20"/>
                <w:szCs w:val="20"/>
              </w:rPr>
            </w:pPr>
            <w:r w:rsidRPr="00A962D9">
              <w:rPr>
                <w:rFonts w:ascii="Courier New" w:hAnsi="Courier New" w:cs="Courier New"/>
                <w:b/>
                <w:sz w:val="20"/>
                <w:szCs w:val="20"/>
              </w:rPr>
              <w:t>CS</w:t>
            </w:r>
          </w:p>
        </w:tc>
        <w:tc>
          <w:tcPr>
            <w:tcW w:w="1615" w:type="dxa"/>
          </w:tcPr>
          <w:p w14:paraId="190F6CD3" w14:textId="77777777" w:rsidR="00670B24" w:rsidRPr="00A962D9" w:rsidRDefault="00377E1E" w:rsidP="00A962D9">
            <w:pPr>
              <w:contextualSpacing/>
              <w:jc w:val="center"/>
              <w:rPr>
                <w:rFonts w:ascii="Courier New" w:hAnsi="Courier New" w:cs="Courier New"/>
                <w:b/>
                <w:sz w:val="20"/>
                <w:szCs w:val="20"/>
              </w:rPr>
            </w:pPr>
            <w:r w:rsidRPr="00A962D9">
              <w:rPr>
                <w:rFonts w:ascii="Courier New" w:hAnsi="Courier New" w:cs="Courier New"/>
                <w:b/>
                <w:sz w:val="20"/>
                <w:szCs w:val="20"/>
              </w:rPr>
              <w:t>CR</w:t>
            </w:r>
          </w:p>
        </w:tc>
      </w:tr>
      <w:tr w:rsidR="00670B24" w:rsidRPr="00A962D9" w14:paraId="47C177EA" w14:textId="77777777">
        <w:tc>
          <w:tcPr>
            <w:tcW w:w="3955" w:type="dxa"/>
          </w:tcPr>
          <w:p w14:paraId="350698F1" w14:textId="77777777" w:rsidR="00670B24" w:rsidRPr="00A962D9" w:rsidRDefault="00377E1E" w:rsidP="00A962D9">
            <w:pPr>
              <w:numPr>
                <w:ilvl w:val="0"/>
                <w:numId w:val="1"/>
              </w:numPr>
              <w:ind w:left="337" w:hanging="360"/>
              <w:contextualSpacing/>
              <w:rPr>
                <w:rFonts w:ascii="Courier New" w:eastAsia="Times New Roman" w:hAnsi="Courier New" w:cs="Courier New"/>
                <w:sz w:val="17"/>
                <w:szCs w:val="17"/>
              </w:rPr>
            </w:pPr>
            <w:r w:rsidRPr="00A962D9">
              <w:rPr>
                <w:rFonts w:ascii="Courier New" w:eastAsia="Times New Roman" w:hAnsi="Courier New" w:cs="Courier New"/>
                <w:sz w:val="17"/>
                <w:szCs w:val="17"/>
              </w:rPr>
              <w:t>Tom gives his girlfriend Mary Beth a gift, which naturally makes her happy. During this gift giving occasion a song was playing. Now, whenever she hears the song she gets very happy.</w:t>
            </w:r>
          </w:p>
        </w:tc>
        <w:tc>
          <w:tcPr>
            <w:tcW w:w="1800" w:type="dxa"/>
          </w:tcPr>
          <w:p w14:paraId="59262832" w14:textId="77777777" w:rsidR="00670B24" w:rsidRPr="00A962D9" w:rsidRDefault="00670B24" w:rsidP="00A962D9">
            <w:pPr>
              <w:contextualSpacing/>
              <w:rPr>
                <w:rFonts w:ascii="Courier New" w:hAnsi="Courier New" w:cs="Courier New"/>
                <w:b/>
                <w:sz w:val="20"/>
                <w:szCs w:val="20"/>
              </w:rPr>
            </w:pPr>
          </w:p>
        </w:tc>
        <w:tc>
          <w:tcPr>
            <w:tcW w:w="1800" w:type="dxa"/>
          </w:tcPr>
          <w:p w14:paraId="27E0ED6B" w14:textId="77777777" w:rsidR="00670B24" w:rsidRPr="00A962D9" w:rsidRDefault="00670B24" w:rsidP="00A962D9">
            <w:pPr>
              <w:contextualSpacing/>
              <w:rPr>
                <w:rFonts w:ascii="Courier New" w:hAnsi="Courier New" w:cs="Courier New"/>
                <w:b/>
                <w:sz w:val="20"/>
                <w:szCs w:val="20"/>
              </w:rPr>
            </w:pPr>
          </w:p>
        </w:tc>
        <w:tc>
          <w:tcPr>
            <w:tcW w:w="1620" w:type="dxa"/>
          </w:tcPr>
          <w:p w14:paraId="7B00E0E2" w14:textId="77777777" w:rsidR="00670B24" w:rsidRPr="00A962D9" w:rsidRDefault="00670B24" w:rsidP="00A962D9">
            <w:pPr>
              <w:contextualSpacing/>
              <w:rPr>
                <w:rFonts w:ascii="Courier New" w:hAnsi="Courier New" w:cs="Courier New"/>
                <w:b/>
                <w:sz w:val="20"/>
                <w:szCs w:val="20"/>
              </w:rPr>
            </w:pPr>
          </w:p>
        </w:tc>
        <w:tc>
          <w:tcPr>
            <w:tcW w:w="1615" w:type="dxa"/>
          </w:tcPr>
          <w:p w14:paraId="6BC03516" w14:textId="77777777" w:rsidR="00670B24" w:rsidRPr="00A962D9" w:rsidRDefault="00670B24" w:rsidP="00A962D9">
            <w:pPr>
              <w:contextualSpacing/>
              <w:rPr>
                <w:rFonts w:ascii="Courier New" w:hAnsi="Courier New" w:cs="Courier New"/>
                <w:b/>
                <w:sz w:val="20"/>
                <w:szCs w:val="20"/>
              </w:rPr>
            </w:pPr>
          </w:p>
        </w:tc>
      </w:tr>
      <w:tr w:rsidR="00670B24" w:rsidRPr="00A962D9" w14:paraId="60CD892B" w14:textId="77777777">
        <w:tc>
          <w:tcPr>
            <w:tcW w:w="3955" w:type="dxa"/>
          </w:tcPr>
          <w:p w14:paraId="64222DA3" w14:textId="77777777" w:rsidR="00670B24" w:rsidRPr="00A962D9" w:rsidRDefault="00377E1E" w:rsidP="00A962D9">
            <w:pPr>
              <w:numPr>
                <w:ilvl w:val="0"/>
                <w:numId w:val="1"/>
              </w:numPr>
              <w:ind w:left="337" w:hanging="360"/>
              <w:contextualSpacing/>
              <w:rPr>
                <w:rFonts w:ascii="Courier New" w:eastAsia="Times New Roman" w:hAnsi="Courier New" w:cs="Courier New"/>
                <w:sz w:val="16"/>
                <w:szCs w:val="16"/>
              </w:rPr>
            </w:pPr>
            <w:r w:rsidRPr="00A962D9">
              <w:rPr>
                <w:rFonts w:ascii="Courier New" w:eastAsia="Times New Roman" w:hAnsi="Courier New" w:cs="Courier New"/>
                <w:sz w:val="16"/>
                <w:szCs w:val="16"/>
              </w:rPr>
              <w:t>Jorge was a great five year old helper. When Christmas came around, he helped his dad put up the outside lights. Accidentally, he was electrocuted. Ever since, he has been afraid of blinking lights.</w:t>
            </w:r>
          </w:p>
        </w:tc>
        <w:tc>
          <w:tcPr>
            <w:tcW w:w="1800" w:type="dxa"/>
          </w:tcPr>
          <w:p w14:paraId="0E3DBA0F" w14:textId="77777777" w:rsidR="00670B24" w:rsidRPr="00A962D9" w:rsidRDefault="00670B24" w:rsidP="00A962D9">
            <w:pPr>
              <w:contextualSpacing/>
              <w:rPr>
                <w:rFonts w:ascii="Courier New" w:hAnsi="Courier New" w:cs="Courier New"/>
                <w:b/>
                <w:sz w:val="20"/>
                <w:szCs w:val="20"/>
              </w:rPr>
            </w:pPr>
          </w:p>
        </w:tc>
        <w:tc>
          <w:tcPr>
            <w:tcW w:w="1800" w:type="dxa"/>
          </w:tcPr>
          <w:p w14:paraId="71177DE1" w14:textId="77777777" w:rsidR="00670B24" w:rsidRPr="00A962D9" w:rsidRDefault="00670B24" w:rsidP="00A962D9">
            <w:pPr>
              <w:contextualSpacing/>
              <w:rPr>
                <w:rFonts w:ascii="Courier New" w:hAnsi="Courier New" w:cs="Courier New"/>
                <w:b/>
                <w:sz w:val="20"/>
                <w:szCs w:val="20"/>
              </w:rPr>
            </w:pPr>
          </w:p>
        </w:tc>
        <w:tc>
          <w:tcPr>
            <w:tcW w:w="1620" w:type="dxa"/>
          </w:tcPr>
          <w:p w14:paraId="2D4515ED" w14:textId="77777777" w:rsidR="00670B24" w:rsidRPr="00A962D9" w:rsidRDefault="00670B24" w:rsidP="00A962D9">
            <w:pPr>
              <w:contextualSpacing/>
              <w:rPr>
                <w:rFonts w:ascii="Courier New" w:hAnsi="Courier New" w:cs="Courier New"/>
                <w:b/>
                <w:sz w:val="20"/>
                <w:szCs w:val="20"/>
              </w:rPr>
            </w:pPr>
          </w:p>
        </w:tc>
        <w:tc>
          <w:tcPr>
            <w:tcW w:w="1615" w:type="dxa"/>
          </w:tcPr>
          <w:p w14:paraId="4E67023C" w14:textId="77777777" w:rsidR="00670B24" w:rsidRPr="00A962D9" w:rsidRDefault="00670B24" w:rsidP="00A962D9">
            <w:pPr>
              <w:contextualSpacing/>
              <w:rPr>
                <w:rFonts w:ascii="Courier New" w:hAnsi="Courier New" w:cs="Courier New"/>
                <w:b/>
                <w:sz w:val="20"/>
                <w:szCs w:val="20"/>
              </w:rPr>
            </w:pPr>
          </w:p>
        </w:tc>
      </w:tr>
      <w:tr w:rsidR="00670B24" w:rsidRPr="00A962D9" w14:paraId="5FC0DFB5" w14:textId="77777777">
        <w:tc>
          <w:tcPr>
            <w:tcW w:w="3955" w:type="dxa"/>
          </w:tcPr>
          <w:p w14:paraId="48141A80" w14:textId="77777777" w:rsidR="00A962D9" w:rsidRPr="00A962D9" w:rsidRDefault="00377E1E" w:rsidP="00A962D9">
            <w:pPr>
              <w:numPr>
                <w:ilvl w:val="0"/>
                <w:numId w:val="1"/>
              </w:numPr>
              <w:ind w:left="337" w:hanging="360"/>
              <w:contextualSpacing/>
              <w:rPr>
                <w:rFonts w:ascii="Courier New" w:eastAsia="Times New Roman" w:hAnsi="Courier New" w:cs="Courier New"/>
                <w:sz w:val="18"/>
                <w:szCs w:val="18"/>
              </w:rPr>
            </w:pPr>
            <w:r w:rsidRPr="00A962D9">
              <w:rPr>
                <w:rFonts w:ascii="Courier New" w:eastAsia="Times New Roman" w:hAnsi="Courier New" w:cs="Courier New"/>
                <w:sz w:val="18"/>
                <w:szCs w:val="18"/>
              </w:rPr>
              <w:t>Nadine’s favorite food is pizza with pepperoni. Now, whenever she sees a pizza commercial on TV she begins to salivate.</w:t>
            </w:r>
          </w:p>
        </w:tc>
        <w:tc>
          <w:tcPr>
            <w:tcW w:w="1800" w:type="dxa"/>
          </w:tcPr>
          <w:p w14:paraId="46497F36" w14:textId="77777777" w:rsidR="00670B24" w:rsidRPr="00A962D9" w:rsidRDefault="00670B24" w:rsidP="00A962D9">
            <w:pPr>
              <w:contextualSpacing/>
              <w:rPr>
                <w:rFonts w:ascii="Courier New" w:hAnsi="Courier New" w:cs="Courier New"/>
                <w:b/>
                <w:sz w:val="20"/>
                <w:szCs w:val="20"/>
              </w:rPr>
            </w:pPr>
          </w:p>
        </w:tc>
        <w:tc>
          <w:tcPr>
            <w:tcW w:w="1800" w:type="dxa"/>
          </w:tcPr>
          <w:p w14:paraId="0CA204E0" w14:textId="77777777" w:rsidR="00670B24" w:rsidRPr="00A962D9" w:rsidRDefault="00670B24" w:rsidP="00A962D9">
            <w:pPr>
              <w:contextualSpacing/>
              <w:rPr>
                <w:rFonts w:ascii="Courier New" w:hAnsi="Courier New" w:cs="Courier New"/>
                <w:b/>
                <w:sz w:val="20"/>
                <w:szCs w:val="20"/>
              </w:rPr>
            </w:pPr>
          </w:p>
        </w:tc>
        <w:tc>
          <w:tcPr>
            <w:tcW w:w="1620" w:type="dxa"/>
          </w:tcPr>
          <w:p w14:paraId="3EA1B913" w14:textId="77777777" w:rsidR="00670B24" w:rsidRPr="00A962D9" w:rsidRDefault="00670B24" w:rsidP="00A962D9">
            <w:pPr>
              <w:contextualSpacing/>
              <w:rPr>
                <w:rFonts w:ascii="Courier New" w:hAnsi="Courier New" w:cs="Courier New"/>
                <w:b/>
                <w:sz w:val="20"/>
                <w:szCs w:val="20"/>
              </w:rPr>
            </w:pPr>
          </w:p>
        </w:tc>
        <w:tc>
          <w:tcPr>
            <w:tcW w:w="1615" w:type="dxa"/>
          </w:tcPr>
          <w:p w14:paraId="5D45F47A" w14:textId="77777777" w:rsidR="00670B24" w:rsidRPr="00A962D9" w:rsidRDefault="00670B24" w:rsidP="00A962D9">
            <w:pPr>
              <w:contextualSpacing/>
              <w:rPr>
                <w:rFonts w:ascii="Courier New" w:hAnsi="Courier New" w:cs="Courier New"/>
                <w:b/>
                <w:sz w:val="20"/>
                <w:szCs w:val="20"/>
              </w:rPr>
            </w:pPr>
          </w:p>
        </w:tc>
      </w:tr>
      <w:tr w:rsidR="00670B24" w:rsidRPr="00A962D9" w14:paraId="3898A6EC" w14:textId="77777777">
        <w:tc>
          <w:tcPr>
            <w:tcW w:w="3955" w:type="dxa"/>
          </w:tcPr>
          <w:p w14:paraId="05531878" w14:textId="77777777" w:rsidR="00670B24" w:rsidRPr="00A962D9" w:rsidRDefault="00377E1E" w:rsidP="00A962D9">
            <w:pPr>
              <w:numPr>
                <w:ilvl w:val="0"/>
                <w:numId w:val="1"/>
              </w:numPr>
              <w:spacing w:after="160"/>
              <w:ind w:left="337" w:hanging="360"/>
              <w:contextualSpacing/>
              <w:rPr>
                <w:rFonts w:ascii="Courier New" w:eastAsia="Times New Roman" w:hAnsi="Courier New" w:cs="Courier New"/>
                <w:sz w:val="18"/>
                <w:szCs w:val="18"/>
              </w:rPr>
            </w:pPr>
            <w:r w:rsidRPr="00A962D9">
              <w:rPr>
                <w:rFonts w:ascii="Courier New" w:eastAsia="Times New Roman" w:hAnsi="Courier New" w:cs="Courier New"/>
                <w:sz w:val="18"/>
                <w:szCs w:val="18"/>
              </w:rPr>
              <w:t>Every time someone flushes a toilet in the apartment building, the shower becomes very hot and causes the person to jump back. Over time, the person jumps back automatically after hearing the flush.</w:t>
            </w:r>
          </w:p>
        </w:tc>
        <w:tc>
          <w:tcPr>
            <w:tcW w:w="1800" w:type="dxa"/>
          </w:tcPr>
          <w:p w14:paraId="5FDE74C8" w14:textId="77777777" w:rsidR="00670B24" w:rsidRPr="00A962D9" w:rsidRDefault="00670B24" w:rsidP="00A962D9">
            <w:pPr>
              <w:contextualSpacing/>
              <w:rPr>
                <w:rFonts w:ascii="Courier New" w:hAnsi="Courier New" w:cs="Courier New"/>
                <w:b/>
                <w:sz w:val="20"/>
                <w:szCs w:val="20"/>
              </w:rPr>
            </w:pPr>
          </w:p>
        </w:tc>
        <w:tc>
          <w:tcPr>
            <w:tcW w:w="1800" w:type="dxa"/>
          </w:tcPr>
          <w:p w14:paraId="7432F78B" w14:textId="77777777" w:rsidR="00670B24" w:rsidRPr="00A962D9" w:rsidRDefault="00670B24" w:rsidP="00A962D9">
            <w:pPr>
              <w:contextualSpacing/>
              <w:rPr>
                <w:rFonts w:ascii="Courier New" w:hAnsi="Courier New" w:cs="Courier New"/>
                <w:b/>
                <w:sz w:val="20"/>
                <w:szCs w:val="20"/>
              </w:rPr>
            </w:pPr>
          </w:p>
        </w:tc>
        <w:tc>
          <w:tcPr>
            <w:tcW w:w="1620" w:type="dxa"/>
          </w:tcPr>
          <w:p w14:paraId="624F75FF" w14:textId="77777777" w:rsidR="00670B24" w:rsidRPr="00A962D9" w:rsidRDefault="00670B24" w:rsidP="00A962D9">
            <w:pPr>
              <w:contextualSpacing/>
              <w:rPr>
                <w:rFonts w:ascii="Courier New" w:hAnsi="Courier New" w:cs="Courier New"/>
                <w:b/>
                <w:sz w:val="20"/>
                <w:szCs w:val="20"/>
              </w:rPr>
            </w:pPr>
          </w:p>
        </w:tc>
        <w:tc>
          <w:tcPr>
            <w:tcW w:w="1615" w:type="dxa"/>
          </w:tcPr>
          <w:p w14:paraId="1D6EA40F" w14:textId="77777777" w:rsidR="00670B24" w:rsidRPr="00A962D9" w:rsidRDefault="00670B24" w:rsidP="00A962D9">
            <w:pPr>
              <w:contextualSpacing/>
              <w:rPr>
                <w:rFonts w:ascii="Courier New" w:hAnsi="Courier New" w:cs="Courier New"/>
                <w:b/>
                <w:sz w:val="20"/>
                <w:szCs w:val="20"/>
              </w:rPr>
            </w:pPr>
          </w:p>
        </w:tc>
      </w:tr>
      <w:tr w:rsidR="00670B24" w:rsidRPr="00A962D9" w14:paraId="300F11D5" w14:textId="77777777">
        <w:tc>
          <w:tcPr>
            <w:tcW w:w="3955" w:type="dxa"/>
          </w:tcPr>
          <w:p w14:paraId="53486C8C" w14:textId="77777777" w:rsidR="00670B24" w:rsidRPr="00A962D9" w:rsidRDefault="00377E1E" w:rsidP="00A962D9">
            <w:pPr>
              <w:numPr>
                <w:ilvl w:val="0"/>
                <w:numId w:val="1"/>
              </w:numPr>
              <w:spacing w:after="160"/>
              <w:ind w:left="337" w:hanging="360"/>
              <w:contextualSpacing/>
              <w:rPr>
                <w:rFonts w:ascii="Courier New" w:eastAsia="Times New Roman" w:hAnsi="Courier New" w:cs="Courier New"/>
                <w:b/>
                <w:sz w:val="18"/>
                <w:szCs w:val="18"/>
              </w:rPr>
            </w:pPr>
            <w:r w:rsidRPr="00A962D9">
              <w:rPr>
                <w:rFonts w:ascii="Courier New" w:eastAsia="Times New Roman" w:hAnsi="Courier New" w:cs="Courier New"/>
                <w:b/>
                <w:sz w:val="18"/>
                <w:szCs w:val="18"/>
              </w:rPr>
              <w:t>CREATE YOUR OWN</w:t>
            </w:r>
          </w:p>
          <w:p w14:paraId="1C791546" w14:textId="77777777" w:rsidR="00670B24" w:rsidRPr="00A962D9" w:rsidRDefault="00670B24" w:rsidP="00A962D9">
            <w:pPr>
              <w:contextualSpacing/>
              <w:rPr>
                <w:rFonts w:ascii="Courier New" w:eastAsia="Times New Roman" w:hAnsi="Courier New" w:cs="Courier New"/>
                <w:sz w:val="18"/>
                <w:szCs w:val="18"/>
              </w:rPr>
            </w:pPr>
          </w:p>
          <w:p w14:paraId="6C31CCCF" w14:textId="77777777" w:rsidR="00670B24" w:rsidRPr="00A962D9" w:rsidRDefault="00670B24" w:rsidP="00A962D9">
            <w:pPr>
              <w:contextualSpacing/>
              <w:rPr>
                <w:rFonts w:ascii="Courier New" w:eastAsia="Times New Roman" w:hAnsi="Courier New" w:cs="Courier New"/>
                <w:sz w:val="18"/>
                <w:szCs w:val="18"/>
              </w:rPr>
            </w:pPr>
          </w:p>
          <w:p w14:paraId="4D8B0BBF" w14:textId="77777777" w:rsidR="00670B24" w:rsidRPr="00A962D9" w:rsidRDefault="00670B24" w:rsidP="00A962D9">
            <w:pPr>
              <w:contextualSpacing/>
              <w:rPr>
                <w:rFonts w:ascii="Courier New" w:eastAsia="Times New Roman" w:hAnsi="Courier New" w:cs="Courier New"/>
                <w:sz w:val="18"/>
                <w:szCs w:val="18"/>
              </w:rPr>
            </w:pPr>
          </w:p>
          <w:p w14:paraId="6A4E839D" w14:textId="77777777" w:rsidR="00670B24" w:rsidRPr="00A962D9" w:rsidRDefault="00670B24" w:rsidP="00A962D9">
            <w:pPr>
              <w:contextualSpacing/>
              <w:rPr>
                <w:rFonts w:ascii="Courier New" w:eastAsia="Times New Roman" w:hAnsi="Courier New" w:cs="Courier New"/>
                <w:sz w:val="18"/>
                <w:szCs w:val="18"/>
              </w:rPr>
            </w:pPr>
          </w:p>
          <w:p w14:paraId="611C0715" w14:textId="77777777" w:rsidR="00670B24" w:rsidRPr="00A962D9" w:rsidRDefault="00670B24" w:rsidP="00A962D9">
            <w:pPr>
              <w:contextualSpacing/>
              <w:rPr>
                <w:rFonts w:ascii="Courier New" w:eastAsia="Times New Roman" w:hAnsi="Courier New" w:cs="Courier New"/>
                <w:sz w:val="18"/>
                <w:szCs w:val="18"/>
              </w:rPr>
            </w:pPr>
          </w:p>
          <w:p w14:paraId="0B48A3CC" w14:textId="77777777" w:rsidR="00670B24" w:rsidRPr="00A962D9" w:rsidRDefault="00670B24" w:rsidP="00A962D9">
            <w:pPr>
              <w:contextualSpacing/>
              <w:rPr>
                <w:rFonts w:ascii="Courier New" w:eastAsia="Times New Roman" w:hAnsi="Courier New" w:cs="Courier New"/>
                <w:sz w:val="18"/>
                <w:szCs w:val="18"/>
              </w:rPr>
            </w:pPr>
          </w:p>
        </w:tc>
        <w:tc>
          <w:tcPr>
            <w:tcW w:w="1800" w:type="dxa"/>
          </w:tcPr>
          <w:p w14:paraId="7CC0838D" w14:textId="77777777" w:rsidR="00670B24" w:rsidRPr="00A962D9" w:rsidRDefault="00670B24" w:rsidP="00A962D9">
            <w:pPr>
              <w:contextualSpacing/>
              <w:rPr>
                <w:rFonts w:ascii="Courier New" w:hAnsi="Courier New" w:cs="Courier New"/>
                <w:b/>
                <w:sz w:val="20"/>
                <w:szCs w:val="20"/>
              </w:rPr>
            </w:pPr>
          </w:p>
        </w:tc>
        <w:tc>
          <w:tcPr>
            <w:tcW w:w="1800" w:type="dxa"/>
          </w:tcPr>
          <w:p w14:paraId="0083AC24" w14:textId="77777777" w:rsidR="00670B24" w:rsidRPr="00A962D9" w:rsidRDefault="00670B24" w:rsidP="00A962D9">
            <w:pPr>
              <w:contextualSpacing/>
              <w:rPr>
                <w:rFonts w:ascii="Courier New" w:hAnsi="Courier New" w:cs="Courier New"/>
                <w:b/>
                <w:sz w:val="20"/>
                <w:szCs w:val="20"/>
              </w:rPr>
            </w:pPr>
          </w:p>
        </w:tc>
        <w:tc>
          <w:tcPr>
            <w:tcW w:w="1620" w:type="dxa"/>
          </w:tcPr>
          <w:p w14:paraId="566F948E" w14:textId="77777777" w:rsidR="00670B24" w:rsidRPr="00A962D9" w:rsidRDefault="00670B24" w:rsidP="00A962D9">
            <w:pPr>
              <w:contextualSpacing/>
              <w:rPr>
                <w:rFonts w:ascii="Courier New" w:hAnsi="Courier New" w:cs="Courier New"/>
                <w:b/>
                <w:sz w:val="20"/>
                <w:szCs w:val="20"/>
              </w:rPr>
            </w:pPr>
          </w:p>
        </w:tc>
        <w:tc>
          <w:tcPr>
            <w:tcW w:w="1615" w:type="dxa"/>
          </w:tcPr>
          <w:p w14:paraId="11A2DD43" w14:textId="77777777" w:rsidR="00670B24" w:rsidRPr="00A962D9" w:rsidRDefault="00670B24" w:rsidP="00A962D9">
            <w:pPr>
              <w:contextualSpacing/>
              <w:rPr>
                <w:rFonts w:ascii="Courier New" w:hAnsi="Courier New" w:cs="Courier New"/>
                <w:b/>
                <w:sz w:val="20"/>
                <w:szCs w:val="20"/>
              </w:rPr>
            </w:pPr>
          </w:p>
        </w:tc>
      </w:tr>
    </w:tbl>
    <w:p w14:paraId="4D2BDE96" w14:textId="77777777" w:rsidR="00670B24" w:rsidRDefault="00670B24" w:rsidP="00A962D9">
      <w:pPr>
        <w:spacing w:line="240" w:lineRule="auto"/>
        <w:contextualSpacing/>
        <w:rPr>
          <w:b/>
          <w:sz w:val="28"/>
          <w:szCs w:val="28"/>
        </w:rPr>
      </w:pPr>
    </w:p>
    <w:sectPr w:rsidR="00670B24" w:rsidSect="00A962D9">
      <w:headerReference w:type="first" r:id="rId7"/>
      <w:pgSz w:w="12240" w:h="15840"/>
      <w:pgMar w:top="720" w:right="720" w:bottom="720" w:left="108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0B8DD" w14:textId="77777777" w:rsidR="007507A3" w:rsidRDefault="007507A3">
      <w:pPr>
        <w:spacing w:after="0" w:line="240" w:lineRule="auto"/>
      </w:pPr>
      <w:r>
        <w:separator/>
      </w:r>
    </w:p>
  </w:endnote>
  <w:endnote w:type="continuationSeparator" w:id="0">
    <w:p w14:paraId="0B05165F" w14:textId="77777777" w:rsidR="007507A3" w:rsidRDefault="0075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525C8" w14:textId="77777777" w:rsidR="007507A3" w:rsidRDefault="007507A3">
      <w:pPr>
        <w:spacing w:after="0" w:line="240" w:lineRule="auto"/>
      </w:pPr>
      <w:r>
        <w:separator/>
      </w:r>
    </w:p>
  </w:footnote>
  <w:footnote w:type="continuationSeparator" w:id="0">
    <w:p w14:paraId="300F7738" w14:textId="77777777" w:rsidR="007507A3" w:rsidRDefault="007507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9577" w14:textId="77777777" w:rsidR="00670B24" w:rsidRDefault="00377E1E">
    <w:pPr>
      <w:tabs>
        <w:tab w:val="center" w:pos="4680"/>
        <w:tab w:val="right" w:pos="9360"/>
      </w:tabs>
      <w:spacing w:before="720" w:after="0" w:line="240" w:lineRule="auto"/>
    </w:pPr>
    <w:r>
      <w:t>Name _____________________________________________ Date _____________ Period 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D45E1C"/>
    <w:multiLevelType w:val="multilevel"/>
    <w:tmpl w:val="5BF672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24"/>
    <w:rsid w:val="003252B1"/>
    <w:rsid w:val="00377E1E"/>
    <w:rsid w:val="003E5C92"/>
    <w:rsid w:val="00670B24"/>
    <w:rsid w:val="007507A3"/>
    <w:rsid w:val="00907274"/>
    <w:rsid w:val="00A9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5DBF"/>
  <w15:docId w15:val="{8E851D46-EFBC-4EAC-A3D3-1ACFE0A9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Sichak</dc:creator>
  <cp:lastModifiedBy>Summers, Berta Jane</cp:lastModifiedBy>
  <cp:revision>2</cp:revision>
  <dcterms:created xsi:type="dcterms:W3CDTF">2019-01-02T12:59:00Z</dcterms:created>
  <dcterms:modified xsi:type="dcterms:W3CDTF">2019-01-02T12:59:00Z</dcterms:modified>
</cp:coreProperties>
</file>