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C8" w:rsidRPr="00B661C8" w:rsidRDefault="00B661C8" w:rsidP="0011342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661C8">
        <w:rPr>
          <w:rFonts w:ascii="Comic Sans MS" w:hAnsi="Comic Sans MS"/>
          <w:sz w:val="24"/>
          <w:szCs w:val="24"/>
        </w:rPr>
        <w:t xml:space="preserve">AP Psychology – Keefe Tech – T. Cummings </w:t>
      </w:r>
    </w:p>
    <w:p w:rsidR="00B661C8" w:rsidRPr="00B661C8" w:rsidRDefault="00B661C8" w:rsidP="0011342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661C8">
        <w:rPr>
          <w:rFonts w:ascii="Comic Sans MS" w:hAnsi="Comic Sans MS"/>
          <w:sz w:val="24"/>
          <w:szCs w:val="24"/>
        </w:rPr>
        <w:t>Unit 1 – Research Methods &amp; Statistics (Scientific Foundations)</w:t>
      </w:r>
    </w:p>
    <w:p w:rsidR="00B661C8" w:rsidRPr="00B661C8" w:rsidRDefault="00B661C8" w:rsidP="0011342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661C8">
        <w:rPr>
          <w:rFonts w:ascii="Comic Sans MS" w:hAnsi="Comic Sans MS"/>
          <w:b/>
          <w:sz w:val="24"/>
          <w:szCs w:val="24"/>
        </w:rPr>
        <w:t xml:space="preserve">Practice – Correlational Studies </w:t>
      </w:r>
    </w:p>
    <w:p w:rsidR="00B661C8" w:rsidRDefault="00B661C8" w:rsidP="00B661C8">
      <w:pPr>
        <w:rPr>
          <w:rFonts w:ascii="Comic Sans MS" w:hAnsi="Comic Sans MS"/>
          <w:sz w:val="16"/>
          <w:szCs w:val="24"/>
        </w:rPr>
      </w:pPr>
    </w:p>
    <w:p w:rsidR="0011342F" w:rsidRPr="0011342F" w:rsidRDefault="00B661C8" w:rsidP="0011342F">
      <w:pPr>
        <w:ind w:firstLine="360"/>
        <w:rPr>
          <w:rFonts w:ascii="Comic Sans MS" w:hAnsi="Comic Sans MS"/>
          <w:sz w:val="18"/>
          <w:szCs w:val="24"/>
        </w:rPr>
      </w:pPr>
      <w:r w:rsidRPr="0011342F">
        <w:rPr>
          <w:rFonts w:ascii="Comic Sans MS" w:hAnsi="Comic Sans MS"/>
          <w:sz w:val="18"/>
          <w:szCs w:val="24"/>
        </w:rPr>
        <w:t xml:space="preserve">Use </w:t>
      </w:r>
      <w:proofErr w:type="gramStart"/>
      <w:r w:rsidRPr="0011342F">
        <w:rPr>
          <w:rFonts w:ascii="Comic Sans MS" w:hAnsi="Comic Sans MS"/>
          <w:sz w:val="18"/>
          <w:szCs w:val="24"/>
        </w:rPr>
        <w:t>your</w:t>
      </w:r>
      <w:proofErr w:type="gramEnd"/>
      <w:r w:rsidRPr="0011342F">
        <w:rPr>
          <w:rFonts w:ascii="Comic Sans MS" w:hAnsi="Comic Sans MS"/>
          <w:sz w:val="18"/>
          <w:szCs w:val="24"/>
        </w:rPr>
        <w:t xml:space="preserve"> reasoning skills on each of the following – statistically, do you think each is an example of a </w:t>
      </w:r>
      <w:r w:rsidRPr="0011342F">
        <w:rPr>
          <w:rFonts w:ascii="Comic Sans MS" w:hAnsi="Comic Sans MS"/>
          <w:b/>
          <w:sz w:val="18"/>
          <w:szCs w:val="24"/>
        </w:rPr>
        <w:t>positive correlation</w:t>
      </w:r>
      <w:r w:rsidRPr="0011342F">
        <w:rPr>
          <w:rFonts w:ascii="Comic Sans MS" w:hAnsi="Comic Sans MS"/>
          <w:sz w:val="18"/>
          <w:szCs w:val="24"/>
        </w:rPr>
        <w:t xml:space="preserve">, a </w:t>
      </w:r>
      <w:r w:rsidRPr="0011342F">
        <w:rPr>
          <w:rFonts w:ascii="Comic Sans MS" w:hAnsi="Comic Sans MS"/>
          <w:b/>
          <w:sz w:val="18"/>
          <w:szCs w:val="24"/>
        </w:rPr>
        <w:t>negative correlation</w:t>
      </w:r>
      <w:r w:rsidRPr="0011342F">
        <w:rPr>
          <w:rFonts w:ascii="Comic Sans MS" w:hAnsi="Comic Sans MS"/>
          <w:sz w:val="18"/>
          <w:szCs w:val="24"/>
        </w:rPr>
        <w:t xml:space="preserve">, or </w:t>
      </w:r>
      <w:r w:rsidRPr="0011342F">
        <w:rPr>
          <w:rFonts w:ascii="Comic Sans MS" w:hAnsi="Comic Sans MS"/>
          <w:b/>
          <w:sz w:val="18"/>
          <w:szCs w:val="24"/>
        </w:rPr>
        <w:t>zero correlation</w:t>
      </w:r>
      <w:r w:rsidRPr="0011342F">
        <w:rPr>
          <w:rFonts w:ascii="Comic Sans MS" w:hAnsi="Comic Sans MS"/>
          <w:sz w:val="18"/>
          <w:szCs w:val="24"/>
        </w:rPr>
        <w:t>?</w:t>
      </w:r>
    </w:p>
    <w:p w:rsidR="00B661C8" w:rsidRPr="00B661C8" w:rsidRDefault="00B661C8" w:rsidP="00B661C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4"/>
        </w:rPr>
      </w:pPr>
      <w:r w:rsidRPr="00B661C8">
        <w:rPr>
          <w:rFonts w:ascii="Comic Sans MS" w:hAnsi="Comic Sans MS"/>
          <w:sz w:val="16"/>
          <w:szCs w:val="24"/>
        </w:rPr>
        <w:t>Term grades and term attendance rates of high school students</w:t>
      </w:r>
    </w:p>
    <w:p w:rsidR="00B661C8" w:rsidRPr="00B661C8" w:rsidRDefault="00B661C8" w:rsidP="00B661C8">
      <w:pPr>
        <w:rPr>
          <w:rFonts w:ascii="Comic Sans MS" w:hAnsi="Comic Sans MS"/>
          <w:sz w:val="16"/>
          <w:szCs w:val="24"/>
        </w:rPr>
      </w:pPr>
    </w:p>
    <w:p w:rsidR="00B661C8" w:rsidRPr="00B661C8" w:rsidRDefault="00B661C8" w:rsidP="00B661C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4"/>
        </w:rPr>
      </w:pPr>
      <w:r w:rsidRPr="00B661C8">
        <w:rPr>
          <w:rFonts w:ascii="Comic Sans MS" w:hAnsi="Comic Sans MS"/>
          <w:sz w:val="16"/>
          <w:szCs w:val="24"/>
        </w:rPr>
        <w:t>High school GPA and scores on “excellence of handwriting”</w:t>
      </w:r>
    </w:p>
    <w:p w:rsidR="00B661C8" w:rsidRPr="00B661C8" w:rsidRDefault="00B661C8" w:rsidP="00B661C8">
      <w:pPr>
        <w:rPr>
          <w:rFonts w:ascii="Comic Sans MS" w:hAnsi="Comic Sans MS"/>
          <w:sz w:val="16"/>
          <w:szCs w:val="24"/>
        </w:rPr>
      </w:pPr>
    </w:p>
    <w:p w:rsidR="00B661C8" w:rsidRPr="00B661C8" w:rsidRDefault="00B661C8" w:rsidP="00B661C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4"/>
        </w:rPr>
      </w:pPr>
      <w:r w:rsidRPr="00B661C8">
        <w:rPr>
          <w:rFonts w:ascii="Comic Sans MS" w:hAnsi="Comic Sans MS"/>
          <w:sz w:val="16"/>
          <w:szCs w:val="24"/>
        </w:rPr>
        <w:t xml:space="preserve">High schoolers’ IQ scores and scores on “excellence of handwriting” </w:t>
      </w:r>
    </w:p>
    <w:p w:rsidR="00B661C8" w:rsidRPr="00B661C8" w:rsidRDefault="00B661C8" w:rsidP="00B661C8">
      <w:pPr>
        <w:rPr>
          <w:rFonts w:ascii="Comic Sans MS" w:hAnsi="Comic Sans MS"/>
          <w:sz w:val="16"/>
          <w:szCs w:val="24"/>
        </w:rPr>
      </w:pPr>
      <w:bookmarkStart w:id="0" w:name="_GoBack"/>
      <w:bookmarkEnd w:id="0"/>
    </w:p>
    <w:p w:rsidR="00B661C8" w:rsidRPr="00B661C8" w:rsidRDefault="00B661C8" w:rsidP="00B661C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4"/>
        </w:rPr>
      </w:pPr>
      <w:r w:rsidRPr="00B661C8">
        <w:rPr>
          <w:rFonts w:ascii="Comic Sans MS" w:hAnsi="Comic Sans MS"/>
          <w:sz w:val="16"/>
          <w:szCs w:val="24"/>
        </w:rPr>
        <w:t xml:space="preserve">High school GPA and scores on “excellence of notebook organization </w:t>
      </w:r>
    </w:p>
    <w:p w:rsidR="00B661C8" w:rsidRPr="00B661C8" w:rsidRDefault="00B661C8" w:rsidP="00B661C8">
      <w:pPr>
        <w:rPr>
          <w:rFonts w:ascii="Comic Sans MS" w:hAnsi="Comic Sans MS"/>
          <w:sz w:val="16"/>
          <w:szCs w:val="24"/>
        </w:rPr>
      </w:pPr>
    </w:p>
    <w:p w:rsidR="00B661C8" w:rsidRPr="00B661C8" w:rsidRDefault="00B661C8" w:rsidP="00B661C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4"/>
        </w:rPr>
      </w:pPr>
      <w:r w:rsidRPr="00B661C8">
        <w:rPr>
          <w:rFonts w:ascii="Comic Sans MS" w:hAnsi="Comic Sans MS"/>
          <w:sz w:val="16"/>
          <w:szCs w:val="24"/>
        </w:rPr>
        <w:t xml:space="preserve">Anonymous student ratings of teacher effectiveness and mean number of days teacher takes to return work to students </w:t>
      </w:r>
    </w:p>
    <w:p w:rsidR="00B661C8" w:rsidRPr="00B661C8" w:rsidRDefault="00B661C8" w:rsidP="00B661C8">
      <w:pPr>
        <w:rPr>
          <w:rFonts w:ascii="Comic Sans MS" w:hAnsi="Comic Sans MS"/>
          <w:sz w:val="16"/>
          <w:szCs w:val="24"/>
        </w:rPr>
      </w:pPr>
    </w:p>
    <w:p w:rsidR="00B661C8" w:rsidRPr="00B661C8" w:rsidRDefault="00B661C8" w:rsidP="00B661C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4"/>
        </w:rPr>
      </w:pPr>
      <w:r w:rsidRPr="00B661C8">
        <w:rPr>
          <w:rFonts w:ascii="Comic Sans MS" w:hAnsi="Comic Sans MS"/>
          <w:sz w:val="16"/>
          <w:szCs w:val="24"/>
        </w:rPr>
        <w:t>Anonymous student ratings of teacher effectiveness</w:t>
      </w:r>
      <w:r w:rsidRPr="00B661C8">
        <w:rPr>
          <w:rFonts w:ascii="Comic Sans MS" w:hAnsi="Comic Sans MS"/>
          <w:sz w:val="16"/>
          <w:szCs w:val="24"/>
        </w:rPr>
        <w:t xml:space="preserve"> and teacher yearly salaries</w:t>
      </w:r>
    </w:p>
    <w:p w:rsidR="00B661C8" w:rsidRPr="00B661C8" w:rsidRDefault="00B661C8" w:rsidP="00B661C8">
      <w:pPr>
        <w:rPr>
          <w:rFonts w:ascii="Comic Sans MS" w:hAnsi="Comic Sans MS"/>
          <w:sz w:val="16"/>
          <w:szCs w:val="24"/>
        </w:rPr>
      </w:pPr>
    </w:p>
    <w:p w:rsidR="00B661C8" w:rsidRPr="00B661C8" w:rsidRDefault="00B661C8" w:rsidP="00B661C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4"/>
        </w:rPr>
      </w:pPr>
      <w:r w:rsidRPr="00B661C8">
        <w:rPr>
          <w:rFonts w:ascii="Comic Sans MS" w:hAnsi="Comic Sans MS"/>
          <w:sz w:val="16"/>
          <w:szCs w:val="24"/>
        </w:rPr>
        <w:t>Anonymous student ratings of teacher effectiveness</w:t>
      </w:r>
      <w:r w:rsidRPr="00B661C8">
        <w:rPr>
          <w:rFonts w:ascii="Comic Sans MS" w:hAnsi="Comic Sans MS"/>
          <w:sz w:val="16"/>
          <w:szCs w:val="24"/>
        </w:rPr>
        <w:t xml:space="preserve"> and the administration’s rating of teacher effectiveness </w:t>
      </w:r>
    </w:p>
    <w:p w:rsidR="00B661C8" w:rsidRPr="00B661C8" w:rsidRDefault="00B661C8" w:rsidP="00B661C8">
      <w:pPr>
        <w:rPr>
          <w:rFonts w:ascii="Comic Sans MS" w:hAnsi="Comic Sans MS"/>
          <w:sz w:val="16"/>
          <w:szCs w:val="24"/>
        </w:rPr>
      </w:pPr>
    </w:p>
    <w:p w:rsidR="00B661C8" w:rsidRPr="00B661C8" w:rsidRDefault="00B661C8" w:rsidP="00B661C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4"/>
        </w:rPr>
      </w:pPr>
      <w:r w:rsidRPr="00B661C8">
        <w:rPr>
          <w:rFonts w:ascii="Comic Sans MS" w:hAnsi="Comic Sans MS"/>
          <w:sz w:val="16"/>
          <w:szCs w:val="24"/>
        </w:rPr>
        <w:t xml:space="preserve">Socioeconomic level and level of violence in one’s preferred spectator sport </w:t>
      </w:r>
    </w:p>
    <w:p w:rsidR="00B661C8" w:rsidRPr="00B661C8" w:rsidRDefault="00B661C8" w:rsidP="00B661C8">
      <w:pPr>
        <w:rPr>
          <w:rFonts w:ascii="Comic Sans MS" w:hAnsi="Comic Sans MS"/>
          <w:sz w:val="16"/>
          <w:szCs w:val="24"/>
        </w:rPr>
      </w:pPr>
    </w:p>
    <w:p w:rsidR="00B661C8" w:rsidRPr="00B661C8" w:rsidRDefault="00B661C8" w:rsidP="00B661C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4"/>
        </w:rPr>
      </w:pPr>
      <w:r w:rsidRPr="00B661C8">
        <w:rPr>
          <w:rFonts w:ascii="Comic Sans MS" w:hAnsi="Comic Sans MS"/>
          <w:sz w:val="16"/>
          <w:szCs w:val="24"/>
        </w:rPr>
        <w:t>Height and scoring average in basketball</w:t>
      </w:r>
    </w:p>
    <w:p w:rsidR="00B661C8" w:rsidRPr="00B661C8" w:rsidRDefault="00B661C8" w:rsidP="00B661C8">
      <w:pPr>
        <w:rPr>
          <w:rFonts w:ascii="Comic Sans MS" w:hAnsi="Comic Sans MS"/>
          <w:sz w:val="16"/>
          <w:szCs w:val="24"/>
        </w:rPr>
      </w:pPr>
    </w:p>
    <w:p w:rsidR="00B661C8" w:rsidRPr="00B661C8" w:rsidRDefault="00B661C8" w:rsidP="00B661C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4"/>
        </w:rPr>
      </w:pPr>
      <w:r w:rsidRPr="00B661C8">
        <w:rPr>
          <w:rFonts w:ascii="Comic Sans MS" w:hAnsi="Comic Sans MS"/>
          <w:sz w:val="16"/>
          <w:szCs w:val="24"/>
        </w:rPr>
        <w:t>SAT scores and college GPA</w:t>
      </w:r>
    </w:p>
    <w:p w:rsidR="00B661C8" w:rsidRPr="00B661C8" w:rsidRDefault="00B661C8" w:rsidP="00B661C8">
      <w:pPr>
        <w:rPr>
          <w:rFonts w:ascii="Comic Sans MS" w:hAnsi="Comic Sans MS"/>
          <w:sz w:val="16"/>
          <w:szCs w:val="24"/>
        </w:rPr>
      </w:pPr>
    </w:p>
    <w:p w:rsidR="00B661C8" w:rsidRPr="00B661C8" w:rsidRDefault="00B661C8" w:rsidP="00B661C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4"/>
        </w:rPr>
      </w:pPr>
      <w:r w:rsidRPr="00B661C8">
        <w:rPr>
          <w:rFonts w:ascii="Comic Sans MS" w:hAnsi="Comic Sans MS"/>
          <w:sz w:val="16"/>
          <w:szCs w:val="24"/>
        </w:rPr>
        <w:t>Hours of sleep per night and age</w:t>
      </w:r>
    </w:p>
    <w:p w:rsidR="00B661C8" w:rsidRPr="00B661C8" w:rsidRDefault="00B661C8" w:rsidP="00B661C8">
      <w:pPr>
        <w:rPr>
          <w:rFonts w:ascii="Comic Sans MS" w:hAnsi="Comic Sans MS"/>
          <w:sz w:val="16"/>
          <w:szCs w:val="24"/>
        </w:rPr>
      </w:pPr>
    </w:p>
    <w:p w:rsidR="00B661C8" w:rsidRPr="00B661C8" w:rsidRDefault="00B661C8" w:rsidP="00B661C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4"/>
        </w:rPr>
      </w:pPr>
      <w:r w:rsidRPr="00B661C8">
        <w:rPr>
          <w:rFonts w:ascii="Comic Sans MS" w:hAnsi="Comic Sans MS"/>
          <w:sz w:val="16"/>
          <w:szCs w:val="24"/>
        </w:rPr>
        <w:t>IQ and visual acuity/sharpness</w:t>
      </w:r>
    </w:p>
    <w:p w:rsidR="00B661C8" w:rsidRPr="00B661C8" w:rsidRDefault="00B661C8" w:rsidP="00B661C8">
      <w:pPr>
        <w:rPr>
          <w:rFonts w:ascii="Comic Sans MS" w:hAnsi="Comic Sans MS"/>
          <w:sz w:val="16"/>
          <w:szCs w:val="24"/>
        </w:rPr>
      </w:pPr>
    </w:p>
    <w:p w:rsidR="00B661C8" w:rsidRPr="00B661C8" w:rsidRDefault="00B661C8" w:rsidP="00B661C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4"/>
        </w:rPr>
      </w:pPr>
      <w:r w:rsidRPr="00B661C8">
        <w:rPr>
          <w:rFonts w:ascii="Comic Sans MS" w:hAnsi="Comic Sans MS"/>
          <w:sz w:val="16"/>
          <w:szCs w:val="24"/>
        </w:rPr>
        <w:t xml:space="preserve">Education level and income </w:t>
      </w:r>
    </w:p>
    <w:p w:rsidR="00B661C8" w:rsidRPr="00B661C8" w:rsidRDefault="00B661C8" w:rsidP="00B661C8">
      <w:pPr>
        <w:rPr>
          <w:rFonts w:ascii="Comic Sans MS" w:hAnsi="Comic Sans MS"/>
          <w:sz w:val="16"/>
          <w:szCs w:val="24"/>
        </w:rPr>
      </w:pPr>
    </w:p>
    <w:p w:rsidR="00B661C8" w:rsidRPr="00B661C8" w:rsidRDefault="00B661C8" w:rsidP="00B661C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4"/>
        </w:rPr>
      </w:pPr>
      <w:r w:rsidRPr="00B661C8">
        <w:rPr>
          <w:rFonts w:ascii="Comic Sans MS" w:hAnsi="Comic Sans MS"/>
          <w:sz w:val="16"/>
          <w:szCs w:val="24"/>
        </w:rPr>
        <w:t xml:space="preserve">Typing practice in hours and number of typing errors </w:t>
      </w:r>
    </w:p>
    <w:p w:rsidR="00B661C8" w:rsidRPr="00B661C8" w:rsidRDefault="00B661C8" w:rsidP="00B661C8">
      <w:pPr>
        <w:rPr>
          <w:rFonts w:ascii="Comic Sans MS" w:hAnsi="Comic Sans MS"/>
          <w:sz w:val="16"/>
          <w:szCs w:val="24"/>
        </w:rPr>
      </w:pPr>
    </w:p>
    <w:p w:rsidR="00B661C8" w:rsidRPr="00B661C8" w:rsidRDefault="00B661C8" w:rsidP="00B661C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24"/>
        </w:rPr>
      </w:pPr>
      <w:r w:rsidRPr="00B661C8">
        <w:rPr>
          <w:rFonts w:ascii="Comic Sans MS" w:hAnsi="Comic Sans MS"/>
          <w:sz w:val="16"/>
          <w:szCs w:val="24"/>
        </w:rPr>
        <w:t xml:space="preserve">Education level and measures of obedience to authority </w:t>
      </w:r>
    </w:p>
    <w:p w:rsidR="00690B70" w:rsidRPr="00B661C8" w:rsidRDefault="00690B70">
      <w:pPr>
        <w:rPr>
          <w:sz w:val="14"/>
        </w:rPr>
      </w:pPr>
    </w:p>
    <w:sectPr w:rsidR="00690B70" w:rsidRPr="00B661C8" w:rsidSect="00B66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158E"/>
    <w:multiLevelType w:val="hybridMultilevel"/>
    <w:tmpl w:val="41C2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8"/>
    <w:rsid w:val="0011342F"/>
    <w:rsid w:val="002B5F66"/>
    <w:rsid w:val="00690B70"/>
    <w:rsid w:val="00B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F47F7-2591-4278-8139-D89B6CD4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2</cp:revision>
  <dcterms:created xsi:type="dcterms:W3CDTF">2019-09-20T15:25:00Z</dcterms:created>
  <dcterms:modified xsi:type="dcterms:W3CDTF">2019-09-20T15:36:00Z</dcterms:modified>
</cp:coreProperties>
</file>