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A6" w:rsidRPr="008437CD" w:rsidRDefault="000F2DA6" w:rsidP="00014B63">
      <w:pPr>
        <w:spacing w:line="360" w:lineRule="auto"/>
        <w:rPr>
          <w:rFonts w:ascii="Nirmala UI" w:hAnsi="Nirmala UI" w:cs="Nirmala UI"/>
          <w:b/>
          <w:sz w:val="32"/>
        </w:rPr>
      </w:pPr>
      <w:r w:rsidRPr="008437CD">
        <w:rPr>
          <w:rFonts w:ascii="Nirmala UI" w:hAnsi="Nirmala UI" w:cs="Nirmala UI"/>
          <w:b/>
          <w:sz w:val="32"/>
        </w:rPr>
        <w:t>First versus Second Degree Murder</w:t>
      </w:r>
    </w:p>
    <w:p w:rsidR="000F2DA6" w:rsidRPr="008437CD" w:rsidRDefault="000F2DA6" w:rsidP="00014B63">
      <w:pPr>
        <w:spacing w:line="360" w:lineRule="auto"/>
        <w:rPr>
          <w:rFonts w:ascii="Nirmala UI" w:hAnsi="Nirmala UI" w:cs="Nirmala UI"/>
        </w:rPr>
      </w:pPr>
      <w:r w:rsidRPr="008437CD">
        <w:rPr>
          <w:rFonts w:ascii="Nirmala UI" w:hAnsi="Nirmala UI" w:cs="Nirmala UI"/>
          <w:b/>
        </w:rPr>
        <w:t>First degree murder</w:t>
      </w:r>
    </w:p>
    <w:p w:rsidR="008437CD" w:rsidRPr="008437CD" w:rsidRDefault="00014B63" w:rsidP="00690ECD">
      <w:pPr>
        <w:pStyle w:val="ListParagraph"/>
        <w:numPr>
          <w:ilvl w:val="0"/>
          <w:numId w:val="9"/>
        </w:numPr>
        <w:rPr>
          <w:rFonts w:ascii="Nirmala UI" w:hAnsi="Nirmala UI" w:cs="Nirmala UI"/>
        </w:rPr>
      </w:pPr>
      <w:r w:rsidRPr="008437CD">
        <w:rPr>
          <w:rFonts w:ascii="Nirmala UI" w:hAnsi="Nirmala UI" w:cs="Nirmala UI"/>
        </w:rPr>
        <w:t>I</w:t>
      </w:r>
      <w:r w:rsidR="000F2DA6" w:rsidRPr="008437CD">
        <w:rPr>
          <w:rFonts w:ascii="Nirmala UI" w:hAnsi="Nirmala UI" w:cs="Nirmala UI"/>
        </w:rPr>
        <w:t xml:space="preserve">nvolves a premeditated killing. </w:t>
      </w:r>
    </w:p>
    <w:p w:rsidR="008437CD" w:rsidRPr="008437CD" w:rsidRDefault="000F2DA6" w:rsidP="00690ECD">
      <w:pPr>
        <w:pStyle w:val="ListParagraph"/>
        <w:numPr>
          <w:ilvl w:val="0"/>
          <w:numId w:val="9"/>
        </w:numPr>
        <w:rPr>
          <w:rFonts w:ascii="Nirmala UI" w:hAnsi="Nirmala UI" w:cs="Nirmala UI"/>
        </w:rPr>
      </w:pPr>
      <w:r w:rsidRPr="008437CD">
        <w:rPr>
          <w:rFonts w:ascii="Nirmala UI" w:hAnsi="Nirmala UI" w:cs="Nirmala UI"/>
        </w:rPr>
        <w:t>In other words, the killer made a plan to kill the victim and then carried that plan out</w:t>
      </w:r>
      <w:r w:rsidR="00690ECD" w:rsidRPr="008437CD">
        <w:rPr>
          <w:rFonts w:ascii="Nirmala UI" w:hAnsi="Nirmala UI" w:cs="Nirmala UI"/>
        </w:rPr>
        <w:t xml:space="preserve"> </w:t>
      </w:r>
    </w:p>
    <w:p w:rsidR="00690ECD" w:rsidRPr="008437CD" w:rsidRDefault="00690ECD" w:rsidP="00690ECD">
      <w:pPr>
        <w:pStyle w:val="ListParagraph"/>
        <w:numPr>
          <w:ilvl w:val="0"/>
          <w:numId w:val="9"/>
        </w:numPr>
        <w:rPr>
          <w:rFonts w:ascii="Nirmala UI" w:hAnsi="Nirmala UI" w:cs="Nirmala UI"/>
        </w:rPr>
      </w:pPr>
      <w:r w:rsidRPr="008437CD">
        <w:rPr>
          <w:rFonts w:ascii="Nirmala UI" w:hAnsi="Nirmala UI" w:cs="Nirmala UI"/>
        </w:rPr>
        <w:t>State laws categorizing murders into first, second and possibly third degrees generally require that first degree murders include three basic elements</w:t>
      </w:r>
    </w:p>
    <w:p w:rsidR="00690ECD" w:rsidRPr="008437CD" w:rsidRDefault="00690ECD" w:rsidP="008437CD">
      <w:pPr>
        <w:spacing w:line="240" w:lineRule="auto"/>
        <w:ind w:left="720" w:firstLine="720"/>
        <w:rPr>
          <w:rFonts w:ascii="Nirmala UI" w:hAnsi="Nirmala UI" w:cs="Nirmala UI"/>
        </w:rPr>
      </w:pPr>
      <w:r w:rsidRPr="008437CD">
        <w:rPr>
          <w:rFonts w:ascii="Nirmala UI" w:hAnsi="Nirmala UI" w:cs="Nirmala UI"/>
          <w:b/>
        </w:rPr>
        <w:t>Willful</w:t>
      </w:r>
      <w:r w:rsidRPr="008437CD">
        <w:rPr>
          <w:rFonts w:ascii="Nirmala UI" w:hAnsi="Nirmala UI" w:cs="Nirmala UI"/>
        </w:rPr>
        <w:t>; (intent to end a human life)</w:t>
      </w:r>
    </w:p>
    <w:p w:rsidR="00690ECD" w:rsidRPr="008437CD" w:rsidRDefault="00690ECD" w:rsidP="008437CD">
      <w:pPr>
        <w:spacing w:line="240" w:lineRule="auto"/>
        <w:ind w:left="720" w:firstLine="720"/>
        <w:rPr>
          <w:rFonts w:ascii="Nirmala UI" w:hAnsi="Nirmala UI" w:cs="Nirmala UI"/>
        </w:rPr>
      </w:pPr>
      <w:r w:rsidRPr="008437CD">
        <w:rPr>
          <w:rFonts w:ascii="Nirmala UI" w:hAnsi="Nirmala UI" w:cs="Nirmala UI"/>
          <w:b/>
        </w:rPr>
        <w:t>Deliberate</w:t>
      </w:r>
      <w:r w:rsidRPr="008437CD">
        <w:rPr>
          <w:rFonts w:ascii="Nirmala UI" w:hAnsi="Nirmala UI" w:cs="Nirmala UI"/>
        </w:rPr>
        <w:t>; (purposely) and</w:t>
      </w:r>
    </w:p>
    <w:p w:rsidR="00690ECD" w:rsidRPr="008437CD" w:rsidRDefault="00690ECD" w:rsidP="008437CD">
      <w:pPr>
        <w:spacing w:line="240" w:lineRule="auto"/>
        <w:ind w:left="720" w:firstLine="720"/>
        <w:rPr>
          <w:rFonts w:ascii="Nirmala UI" w:hAnsi="Nirmala UI" w:cs="Nirmala UI"/>
        </w:rPr>
      </w:pPr>
      <w:r w:rsidRPr="008437CD">
        <w:rPr>
          <w:rFonts w:ascii="Nirmala UI" w:hAnsi="Nirmala UI" w:cs="Nirmala UI"/>
          <w:b/>
        </w:rPr>
        <w:t>Premeditated</w:t>
      </w:r>
      <w:r w:rsidRPr="008437CD">
        <w:rPr>
          <w:rFonts w:ascii="Nirmala UI" w:hAnsi="Nirmala UI" w:cs="Nirmala UI"/>
        </w:rPr>
        <w:t xml:space="preserve"> (planned).</w:t>
      </w:r>
    </w:p>
    <w:p w:rsidR="008437CD" w:rsidRPr="008437CD" w:rsidRDefault="008437CD" w:rsidP="008437CD">
      <w:pPr>
        <w:pStyle w:val="ListParagraph"/>
        <w:numPr>
          <w:ilvl w:val="0"/>
          <w:numId w:val="9"/>
        </w:numPr>
        <w:rPr>
          <w:rFonts w:ascii="Myanmar Text" w:hAnsi="Myanmar Text" w:cs="Myanmar Text"/>
        </w:rPr>
      </w:pPr>
      <w:r w:rsidRPr="008437CD">
        <w:rPr>
          <w:rFonts w:ascii="Myanmar Text" w:hAnsi="Myanmar Text" w:cs="Myanmar Text"/>
        </w:rPr>
        <w:t xml:space="preserve">In terms of </w:t>
      </w:r>
      <w:r w:rsidRPr="008437CD">
        <w:rPr>
          <w:rFonts w:ascii="Myanmar Text" w:hAnsi="Myanmar Text" w:cs="Myanmar Text"/>
          <w:b/>
        </w:rPr>
        <w:t>willfulness</w:t>
      </w:r>
      <w:r w:rsidRPr="008437CD">
        <w:rPr>
          <w:rFonts w:ascii="Myanmar Text" w:hAnsi="Myanmar Text" w:cs="Myanmar Text"/>
        </w:rPr>
        <w:t>, first degree murderers must have the specific intent</w:t>
      </w:r>
      <w:r>
        <w:rPr>
          <w:rFonts w:ascii="Myanmar Text" w:hAnsi="Myanmar Text" w:cs="Myanmar Text"/>
        </w:rPr>
        <w:t xml:space="preserve"> </w:t>
      </w:r>
      <w:r w:rsidRPr="008437CD">
        <w:rPr>
          <w:rFonts w:ascii="Myanmar Text" w:hAnsi="Myanmar Text" w:cs="Myanmar Text"/>
        </w:rPr>
        <w:t>to end a human life. </w:t>
      </w:r>
    </w:p>
    <w:p w:rsidR="008437CD" w:rsidRPr="008437CD" w:rsidRDefault="00690ECD" w:rsidP="008437CD">
      <w:pPr>
        <w:pStyle w:val="ListParagraph"/>
        <w:numPr>
          <w:ilvl w:val="0"/>
          <w:numId w:val="10"/>
        </w:numPr>
        <w:rPr>
          <w:rFonts w:ascii="Nirmala UI" w:hAnsi="Nirmala UI" w:cs="Nirmala UI"/>
        </w:rPr>
      </w:pPr>
      <w:r w:rsidRPr="008437CD">
        <w:rPr>
          <w:rFonts w:ascii="Nirmala UI" w:hAnsi="Nirmala UI" w:cs="Nirmala UI"/>
        </w:rPr>
        <w:t xml:space="preserve">Some states also require </w:t>
      </w:r>
      <w:r w:rsidRPr="008437CD">
        <w:rPr>
          <w:rFonts w:ascii="Nirmala UI" w:hAnsi="Nirmala UI" w:cs="Nirmala UI"/>
          <w:b/>
        </w:rPr>
        <w:t>"malice aforethought”</w:t>
      </w:r>
      <w:r w:rsidRPr="008437CD">
        <w:rPr>
          <w:rFonts w:ascii="Nirmala UI" w:hAnsi="Nirmala UI" w:cs="Nirmala UI"/>
        </w:rPr>
        <w:t xml:space="preserve"> as an element</w:t>
      </w:r>
      <w:r w:rsidR="008437CD" w:rsidRPr="008437CD">
        <w:rPr>
          <w:rFonts w:ascii="Nirmala UI" w:hAnsi="Nirmala UI" w:cs="Nirmala UI"/>
          <w:color w:val="3C3C3C"/>
          <w:sz w:val="26"/>
          <w:szCs w:val="26"/>
          <w:shd w:val="clear" w:color="auto" w:fill="E1DECA"/>
        </w:rPr>
        <w:t xml:space="preserve"> </w:t>
      </w:r>
    </w:p>
    <w:p w:rsidR="008437CD" w:rsidRDefault="008437CD" w:rsidP="00690ECD">
      <w:pPr>
        <w:pStyle w:val="ListParagraph"/>
        <w:numPr>
          <w:ilvl w:val="0"/>
          <w:numId w:val="10"/>
        </w:numPr>
        <w:rPr>
          <w:rFonts w:ascii="Nirmala UI" w:hAnsi="Nirmala UI" w:cs="Nirmala UI"/>
        </w:rPr>
      </w:pPr>
      <w:r>
        <w:rPr>
          <w:rFonts w:ascii="Nirmala UI" w:hAnsi="Nirmala UI" w:cs="Nirmala UI"/>
        </w:rPr>
        <w:t>This e</w:t>
      </w:r>
      <w:r w:rsidRPr="008437CD">
        <w:rPr>
          <w:rFonts w:ascii="Nirmala UI" w:hAnsi="Nirmala UI" w:cs="Nirmala UI"/>
        </w:rPr>
        <w:t>ssentially means the same thing as acting with a premeditated intent to kill or extreme indifference to human life.</w:t>
      </w:r>
    </w:p>
    <w:p w:rsidR="00690ECD" w:rsidRPr="008437CD" w:rsidRDefault="00690ECD" w:rsidP="00690ECD">
      <w:pPr>
        <w:pStyle w:val="ListParagraph"/>
        <w:numPr>
          <w:ilvl w:val="0"/>
          <w:numId w:val="10"/>
        </w:numPr>
        <w:rPr>
          <w:rFonts w:ascii="Nirmala UI" w:hAnsi="Nirmala UI" w:cs="Nirmala UI"/>
        </w:rPr>
      </w:pPr>
      <w:r w:rsidRPr="008437CD">
        <w:rPr>
          <w:rFonts w:ascii="Nirmala UI" w:hAnsi="Nirmala UI" w:cs="Nirmala UI"/>
        </w:rPr>
        <w:t xml:space="preserve">Not all states divide murder into degrees. In some places, the top level murder crime is called by another name, such as </w:t>
      </w:r>
      <w:r w:rsidRPr="008437CD">
        <w:rPr>
          <w:rFonts w:ascii="Nirmala UI" w:hAnsi="Nirmala UI" w:cs="Nirmala UI"/>
          <w:b/>
        </w:rPr>
        <w:t>"capital murder."</w:t>
      </w:r>
    </w:p>
    <w:p w:rsidR="00690ECD" w:rsidRPr="008437CD" w:rsidRDefault="00690ECD" w:rsidP="00690ECD">
      <w:pPr>
        <w:rPr>
          <w:rFonts w:ascii="Nirmala UI" w:hAnsi="Nirmala UI" w:cs="Nirmala UI"/>
          <w:b/>
        </w:rPr>
      </w:pPr>
      <w:r w:rsidRPr="008437CD">
        <w:rPr>
          <w:rFonts w:ascii="Nirmala UI" w:hAnsi="Nirmala UI" w:cs="Nirmala UI"/>
          <w:b/>
        </w:rPr>
        <w:t>Deliberation and Premeditation</w:t>
      </w:r>
    </w:p>
    <w:p w:rsidR="008437CD" w:rsidRDefault="008437CD" w:rsidP="00690ECD">
      <w:pPr>
        <w:pStyle w:val="ListParagraph"/>
        <w:numPr>
          <w:ilvl w:val="0"/>
          <w:numId w:val="11"/>
        </w:numPr>
        <w:rPr>
          <w:rFonts w:ascii="Nirmala UI" w:hAnsi="Nirmala UI" w:cs="Nirmala UI"/>
        </w:rPr>
      </w:pPr>
      <w:r w:rsidRPr="008437CD">
        <w:rPr>
          <w:rFonts w:ascii="Nirmala UI" w:hAnsi="Nirmala UI" w:cs="Nirmala UI"/>
        </w:rPr>
        <w:t>C</w:t>
      </w:r>
      <w:r w:rsidR="00690ECD" w:rsidRPr="008437CD">
        <w:rPr>
          <w:rFonts w:ascii="Nirmala UI" w:hAnsi="Nirmala UI" w:cs="Nirmala UI"/>
        </w:rPr>
        <w:t xml:space="preserve">an only be determined on a case by case basis. </w:t>
      </w:r>
    </w:p>
    <w:p w:rsidR="008437CD" w:rsidRDefault="008437CD" w:rsidP="00690ECD">
      <w:pPr>
        <w:pStyle w:val="ListParagraph"/>
        <w:numPr>
          <w:ilvl w:val="0"/>
          <w:numId w:val="11"/>
        </w:numPr>
        <w:rPr>
          <w:rFonts w:ascii="Nirmala UI" w:hAnsi="Nirmala UI" w:cs="Nirmala UI"/>
        </w:rPr>
      </w:pPr>
      <w:r w:rsidRPr="008437CD">
        <w:rPr>
          <w:rFonts w:ascii="Nirmala UI" w:hAnsi="Nirmala UI" w:cs="Nirmala UI"/>
        </w:rPr>
        <w:t>D</w:t>
      </w:r>
      <w:r w:rsidR="00690ECD" w:rsidRPr="008437CD">
        <w:rPr>
          <w:rFonts w:ascii="Nirmala UI" w:hAnsi="Nirmala UI" w:cs="Nirmala UI"/>
        </w:rPr>
        <w:t>oes not mean that the perpetrator must contemplate at length or plan far ahead of the murder.</w:t>
      </w:r>
    </w:p>
    <w:p w:rsidR="008437CD" w:rsidRDefault="00690ECD" w:rsidP="00690ECD">
      <w:pPr>
        <w:pStyle w:val="ListParagraph"/>
        <w:numPr>
          <w:ilvl w:val="0"/>
          <w:numId w:val="11"/>
        </w:numPr>
        <w:rPr>
          <w:rFonts w:ascii="Nirmala UI" w:hAnsi="Nirmala UI" w:cs="Nirmala UI"/>
        </w:rPr>
      </w:pPr>
      <w:r w:rsidRPr="008437CD">
        <w:rPr>
          <w:rFonts w:ascii="Nirmala UI" w:hAnsi="Nirmala UI" w:cs="Nirmala UI"/>
        </w:rPr>
        <w:t xml:space="preserve">Time enough to form the conscious intent to kill and then act on it after enough time for a reasonable person to second guess the decision typically suffices. </w:t>
      </w:r>
    </w:p>
    <w:p w:rsidR="00690ECD" w:rsidRPr="008437CD" w:rsidRDefault="00690ECD" w:rsidP="00690ECD">
      <w:pPr>
        <w:pStyle w:val="ListParagraph"/>
        <w:numPr>
          <w:ilvl w:val="0"/>
          <w:numId w:val="11"/>
        </w:numPr>
        <w:rPr>
          <w:rFonts w:ascii="Nirmala UI" w:hAnsi="Nirmala UI" w:cs="Nirmala UI"/>
        </w:rPr>
      </w:pPr>
      <w:r w:rsidRPr="008437CD">
        <w:rPr>
          <w:rFonts w:ascii="Nirmala UI" w:hAnsi="Nirmala UI" w:cs="Nirmala UI"/>
        </w:rPr>
        <w:t>While this can happen very quickly, deliberation and premeditation must occur before, and not at the same time as, the act of killing.</w:t>
      </w:r>
    </w:p>
    <w:p w:rsidR="00690ECD" w:rsidRPr="008437CD" w:rsidRDefault="00690ECD" w:rsidP="00690ECD">
      <w:pPr>
        <w:rPr>
          <w:rFonts w:ascii="Nirmala UI" w:hAnsi="Nirmala UI" w:cs="Nirmala UI"/>
          <w:b/>
        </w:rPr>
      </w:pPr>
      <w:r w:rsidRPr="008437CD">
        <w:rPr>
          <w:rFonts w:ascii="Nirmala UI" w:hAnsi="Nirmala UI" w:cs="Nirmala UI"/>
          <w:b/>
        </w:rPr>
        <w:t>Enumerated First Degree Murders</w:t>
      </w:r>
    </w:p>
    <w:p w:rsidR="00690ECD" w:rsidRPr="008437CD" w:rsidRDefault="00690ECD" w:rsidP="00690ECD">
      <w:pPr>
        <w:rPr>
          <w:rFonts w:ascii="Nirmala UI" w:hAnsi="Nirmala UI" w:cs="Nirmala UI"/>
        </w:rPr>
      </w:pPr>
      <w:r w:rsidRPr="008437CD">
        <w:rPr>
          <w:rFonts w:ascii="Nirmala UI" w:hAnsi="Nirmala UI" w:cs="Nirmala UI"/>
        </w:rPr>
        <w:t>State laws often categorize specific types of killings as first degree. In these cases, the typical elements of specific intent to kill, deliberation and premeditation may not be required. These often include:</w:t>
      </w:r>
    </w:p>
    <w:p w:rsidR="008437CD" w:rsidRDefault="00690ECD" w:rsidP="00690ECD">
      <w:pPr>
        <w:pStyle w:val="ListParagraph"/>
        <w:numPr>
          <w:ilvl w:val="0"/>
          <w:numId w:val="12"/>
        </w:numPr>
        <w:rPr>
          <w:rFonts w:ascii="Nirmala UI" w:hAnsi="Nirmala UI" w:cs="Nirmala UI"/>
        </w:rPr>
      </w:pPr>
      <w:r w:rsidRPr="008437CD">
        <w:rPr>
          <w:rFonts w:ascii="Nirmala UI" w:hAnsi="Nirmala UI" w:cs="Nirmala UI"/>
        </w:rPr>
        <w:t>the killing of a child by use of unreasonable force;</w:t>
      </w:r>
    </w:p>
    <w:p w:rsidR="008437CD" w:rsidRDefault="00690ECD" w:rsidP="00690ECD">
      <w:pPr>
        <w:pStyle w:val="ListParagraph"/>
        <w:numPr>
          <w:ilvl w:val="0"/>
          <w:numId w:val="12"/>
        </w:numPr>
        <w:rPr>
          <w:rFonts w:ascii="Nirmala UI" w:hAnsi="Nirmala UI" w:cs="Nirmala UI"/>
        </w:rPr>
      </w:pPr>
      <w:r w:rsidRPr="008437CD">
        <w:rPr>
          <w:rFonts w:ascii="Nirmala UI" w:hAnsi="Nirmala UI" w:cs="Nirmala UI"/>
        </w:rPr>
        <w:t>certain killings committed in a pattern of domestic abuse;</w:t>
      </w:r>
    </w:p>
    <w:p w:rsidR="008437CD" w:rsidRDefault="00690ECD" w:rsidP="00690ECD">
      <w:pPr>
        <w:pStyle w:val="ListParagraph"/>
        <w:numPr>
          <w:ilvl w:val="0"/>
          <w:numId w:val="12"/>
        </w:numPr>
        <w:rPr>
          <w:rFonts w:ascii="Nirmala UI" w:hAnsi="Nirmala UI" w:cs="Nirmala UI"/>
        </w:rPr>
      </w:pPr>
      <w:r w:rsidRPr="008437CD">
        <w:rPr>
          <w:rFonts w:ascii="Nirmala UI" w:hAnsi="Nirmala UI" w:cs="Nirmala UI"/>
        </w:rPr>
        <w:t>the murder of law a law enforcement officer, and</w:t>
      </w:r>
    </w:p>
    <w:p w:rsidR="008437CD" w:rsidRDefault="00690ECD" w:rsidP="00690ECD">
      <w:pPr>
        <w:pStyle w:val="ListParagraph"/>
        <w:numPr>
          <w:ilvl w:val="0"/>
          <w:numId w:val="12"/>
        </w:numPr>
        <w:rPr>
          <w:rFonts w:ascii="Nirmala UI" w:hAnsi="Nirmala UI" w:cs="Nirmala UI"/>
        </w:rPr>
      </w:pPr>
      <w:proofErr w:type="gramStart"/>
      <w:r w:rsidRPr="008437CD">
        <w:rPr>
          <w:rFonts w:ascii="Nirmala UI" w:hAnsi="Nirmala UI" w:cs="Nirmala UI"/>
        </w:rPr>
        <w:t>homicides</w:t>
      </w:r>
      <w:proofErr w:type="gramEnd"/>
      <w:r w:rsidRPr="008437CD">
        <w:rPr>
          <w:rFonts w:ascii="Nirmala UI" w:hAnsi="Nirmala UI" w:cs="Nirmala UI"/>
        </w:rPr>
        <w:t xml:space="preserve"> occurring in the commission of other crimes such as arson, rape, robbery or other violent crimes.</w:t>
      </w:r>
    </w:p>
    <w:p w:rsidR="008437CD" w:rsidRPr="008437CD" w:rsidRDefault="00690ECD" w:rsidP="008437CD">
      <w:pPr>
        <w:pStyle w:val="ListParagraph"/>
        <w:numPr>
          <w:ilvl w:val="0"/>
          <w:numId w:val="12"/>
        </w:numPr>
        <w:rPr>
          <w:rFonts w:ascii="Nirmala UI" w:hAnsi="Nirmala UI" w:cs="Nirmala UI"/>
        </w:rPr>
      </w:pPr>
      <w:r w:rsidRPr="008437CD">
        <w:rPr>
          <w:rFonts w:ascii="Nirmala UI" w:hAnsi="Nirmala UI" w:cs="Nirmala UI"/>
        </w:rPr>
        <w:t xml:space="preserve">This list merely illustrates some of the enumerated first degree murders. </w:t>
      </w:r>
    </w:p>
    <w:p w:rsidR="008437CD" w:rsidRDefault="008437CD" w:rsidP="00014B63">
      <w:pPr>
        <w:spacing w:line="360" w:lineRule="auto"/>
        <w:rPr>
          <w:rFonts w:ascii="Nirmala UI" w:hAnsi="Nirmala UI" w:cs="Nirmala UI"/>
          <w:b/>
        </w:rPr>
      </w:pPr>
    </w:p>
    <w:p w:rsidR="000F2DA6" w:rsidRPr="008437CD" w:rsidRDefault="000F2DA6" w:rsidP="00014B63">
      <w:pPr>
        <w:spacing w:line="360" w:lineRule="auto"/>
        <w:rPr>
          <w:rFonts w:ascii="Nirmala UI" w:hAnsi="Nirmala UI" w:cs="Nirmala UI"/>
          <w:b/>
        </w:rPr>
      </w:pPr>
      <w:r w:rsidRPr="008437CD">
        <w:rPr>
          <w:rFonts w:ascii="Nirmala UI" w:hAnsi="Nirmala UI" w:cs="Nirmala UI"/>
          <w:b/>
        </w:rPr>
        <w:lastRenderedPageBreak/>
        <w:t>Second degree murder</w:t>
      </w:r>
    </w:p>
    <w:p w:rsidR="000F2DA6" w:rsidRPr="008437CD" w:rsidRDefault="000F2DA6" w:rsidP="00014B63">
      <w:pPr>
        <w:pStyle w:val="ListParagraph"/>
        <w:numPr>
          <w:ilvl w:val="0"/>
          <w:numId w:val="3"/>
        </w:numPr>
        <w:spacing w:line="360" w:lineRule="auto"/>
        <w:rPr>
          <w:rFonts w:ascii="Nirmala UI" w:hAnsi="Nirmala UI" w:cs="Nirmala UI"/>
        </w:rPr>
      </w:pPr>
      <w:r w:rsidRPr="008437CD">
        <w:rPr>
          <w:rFonts w:ascii="Nirmala UI" w:hAnsi="Nirmala UI" w:cs="Nirmala UI"/>
        </w:rPr>
        <w:t xml:space="preserve">The exact definition varies between jurisdictions. </w:t>
      </w:r>
    </w:p>
    <w:p w:rsidR="000F2DA6" w:rsidRPr="008437CD" w:rsidRDefault="000F2DA6" w:rsidP="00014B63">
      <w:pPr>
        <w:pStyle w:val="ListParagraph"/>
        <w:numPr>
          <w:ilvl w:val="0"/>
          <w:numId w:val="3"/>
        </w:numPr>
        <w:spacing w:line="360" w:lineRule="auto"/>
        <w:rPr>
          <w:rFonts w:ascii="Nirmala UI" w:hAnsi="Nirmala UI" w:cs="Nirmala UI"/>
        </w:rPr>
      </w:pPr>
      <w:r w:rsidRPr="008437CD">
        <w:rPr>
          <w:rFonts w:ascii="Nirmala UI" w:hAnsi="Nirmala UI" w:cs="Nirmala UI"/>
        </w:rPr>
        <w:t>The criminal act</w:t>
      </w:r>
      <w:r w:rsidR="00014B63" w:rsidRPr="008437CD">
        <w:rPr>
          <w:rFonts w:ascii="Nirmala UI" w:hAnsi="Nirmala UI" w:cs="Nirmala UI"/>
        </w:rPr>
        <w:t xml:space="preserve"> (Actus </w:t>
      </w:r>
      <w:proofErr w:type="spellStart"/>
      <w:proofErr w:type="gramStart"/>
      <w:r w:rsidR="00014B63" w:rsidRPr="008437CD">
        <w:rPr>
          <w:rFonts w:ascii="Nirmala UI" w:hAnsi="Nirmala UI" w:cs="Nirmala UI"/>
        </w:rPr>
        <w:t>reus</w:t>
      </w:r>
      <w:proofErr w:type="spellEnd"/>
      <w:proofErr w:type="gramEnd"/>
      <w:r w:rsidR="00014B63" w:rsidRPr="008437CD">
        <w:rPr>
          <w:rFonts w:ascii="Nirmala UI" w:hAnsi="Nirmala UI" w:cs="Nirmala UI"/>
        </w:rPr>
        <w:t>)</w:t>
      </w:r>
      <w:r w:rsidRPr="008437CD">
        <w:rPr>
          <w:rFonts w:ascii="Nirmala UI" w:hAnsi="Nirmala UI" w:cs="Nirmala UI"/>
        </w:rPr>
        <w:t xml:space="preserve"> for both first and second degree murder is the same: the killing of another person.</w:t>
      </w:r>
    </w:p>
    <w:p w:rsidR="00014B63" w:rsidRPr="008437CD" w:rsidRDefault="000F2DA6" w:rsidP="00014B63">
      <w:pPr>
        <w:pStyle w:val="ListParagraph"/>
        <w:numPr>
          <w:ilvl w:val="0"/>
          <w:numId w:val="3"/>
        </w:numPr>
        <w:spacing w:line="360" w:lineRule="auto"/>
        <w:rPr>
          <w:rFonts w:ascii="Nirmala UI" w:hAnsi="Nirmala UI" w:cs="Nirmala UI"/>
        </w:rPr>
      </w:pPr>
      <w:r w:rsidRPr="008437CD">
        <w:rPr>
          <w:rFonts w:ascii="Nirmala UI" w:hAnsi="Nirmala UI" w:cs="Nirmala UI"/>
        </w:rPr>
        <w:t xml:space="preserve">What separates the two is the perpetrator's </w:t>
      </w:r>
      <w:r w:rsidRPr="008437CD">
        <w:rPr>
          <w:rFonts w:ascii="Nirmala UI" w:hAnsi="Nirmala UI" w:cs="Nirmala UI"/>
          <w:b/>
        </w:rPr>
        <w:t>mental state</w:t>
      </w:r>
      <w:r w:rsidR="00014B63" w:rsidRPr="008437CD">
        <w:rPr>
          <w:rFonts w:ascii="Nirmala UI" w:hAnsi="Nirmala UI" w:cs="Nirmala UI"/>
          <w:b/>
        </w:rPr>
        <w:t xml:space="preserve"> </w:t>
      </w:r>
      <w:r w:rsidR="00014B63" w:rsidRPr="008437CD">
        <w:rPr>
          <w:rFonts w:ascii="Nirmala UI" w:hAnsi="Nirmala UI" w:cs="Nirmala UI"/>
        </w:rPr>
        <w:t>(</w:t>
      </w:r>
      <w:proofErr w:type="spellStart"/>
      <w:r w:rsidR="00014B63" w:rsidRPr="008437CD">
        <w:rPr>
          <w:rFonts w:ascii="Nirmala UI" w:hAnsi="Nirmala UI" w:cs="Nirmala UI"/>
        </w:rPr>
        <w:t>Mens</w:t>
      </w:r>
      <w:proofErr w:type="spellEnd"/>
      <w:r w:rsidR="00014B63" w:rsidRPr="008437CD">
        <w:rPr>
          <w:rFonts w:ascii="Nirmala UI" w:hAnsi="Nirmala UI" w:cs="Nirmala UI"/>
        </w:rPr>
        <w:t xml:space="preserve"> rea)</w:t>
      </w:r>
      <w:r w:rsidRPr="008437CD">
        <w:rPr>
          <w:rFonts w:ascii="Nirmala UI" w:hAnsi="Nirmala UI" w:cs="Nirmala UI"/>
        </w:rPr>
        <w:t xml:space="preserve"> at the time of the killing.</w:t>
      </w:r>
    </w:p>
    <w:p w:rsidR="00014B63" w:rsidRPr="008437CD" w:rsidRDefault="000F2DA6" w:rsidP="00014B63">
      <w:pPr>
        <w:pStyle w:val="ListParagraph"/>
        <w:numPr>
          <w:ilvl w:val="0"/>
          <w:numId w:val="3"/>
        </w:numPr>
        <w:spacing w:line="360" w:lineRule="auto"/>
        <w:rPr>
          <w:rFonts w:ascii="Nirmala UI" w:hAnsi="Nirmala UI" w:cs="Nirmala UI"/>
        </w:rPr>
      </w:pPr>
      <w:r w:rsidRPr="008437CD">
        <w:rPr>
          <w:rFonts w:ascii="Nirmala UI" w:hAnsi="Nirmala UI" w:cs="Nirmala UI"/>
        </w:rPr>
        <w:t xml:space="preserve">Second degree murder does NOT require </w:t>
      </w:r>
      <w:r w:rsidRPr="008437CD">
        <w:rPr>
          <w:rFonts w:ascii="Nirmala UI" w:hAnsi="Nirmala UI" w:cs="Nirmala UI"/>
          <w:b/>
        </w:rPr>
        <w:t>premeditation</w:t>
      </w:r>
      <w:r w:rsidRPr="008437CD">
        <w:rPr>
          <w:rFonts w:ascii="Nirmala UI" w:hAnsi="Nirmala UI" w:cs="Nirmala UI"/>
        </w:rPr>
        <w:t xml:space="preserve">. </w:t>
      </w:r>
    </w:p>
    <w:p w:rsidR="000F2DA6" w:rsidRPr="008437CD" w:rsidRDefault="000F2DA6" w:rsidP="00014B63">
      <w:pPr>
        <w:pStyle w:val="ListParagraph"/>
        <w:numPr>
          <w:ilvl w:val="0"/>
          <w:numId w:val="3"/>
        </w:numPr>
        <w:spacing w:line="360" w:lineRule="auto"/>
        <w:rPr>
          <w:rFonts w:ascii="Nirmala UI" w:hAnsi="Nirmala UI" w:cs="Nirmala UI"/>
        </w:rPr>
      </w:pPr>
      <w:r w:rsidRPr="008437CD">
        <w:rPr>
          <w:rFonts w:ascii="Nirmala UI" w:hAnsi="Nirmala UI" w:cs="Nirmala UI"/>
        </w:rPr>
        <w:t>Instead, there are three typical situations that can constitute second degree murder:</w:t>
      </w:r>
    </w:p>
    <w:p w:rsidR="00014B63" w:rsidRPr="008437CD" w:rsidRDefault="000F2DA6" w:rsidP="00014B63">
      <w:pPr>
        <w:pStyle w:val="ListParagraph"/>
        <w:numPr>
          <w:ilvl w:val="0"/>
          <w:numId w:val="4"/>
        </w:numPr>
        <w:spacing w:line="360" w:lineRule="auto"/>
        <w:rPr>
          <w:rFonts w:ascii="Nirmala UI" w:hAnsi="Nirmala UI" w:cs="Nirmala UI"/>
        </w:rPr>
      </w:pPr>
      <w:r w:rsidRPr="008437CD">
        <w:rPr>
          <w:rFonts w:ascii="Nirmala UI" w:hAnsi="Nirmala UI" w:cs="Nirmala UI"/>
        </w:rPr>
        <w:t>A killing done impulsively without premeditati</w:t>
      </w:r>
      <w:r w:rsidR="00014B63" w:rsidRPr="008437CD">
        <w:rPr>
          <w:rFonts w:ascii="Nirmala UI" w:hAnsi="Nirmala UI" w:cs="Nirmala UI"/>
        </w:rPr>
        <w:t>on, but with malice aforethought</w:t>
      </w:r>
    </w:p>
    <w:p w:rsidR="00014B63" w:rsidRPr="008437CD" w:rsidRDefault="000F2DA6" w:rsidP="00014B63">
      <w:pPr>
        <w:pStyle w:val="ListParagraph"/>
        <w:numPr>
          <w:ilvl w:val="0"/>
          <w:numId w:val="4"/>
        </w:numPr>
        <w:spacing w:line="360" w:lineRule="auto"/>
        <w:rPr>
          <w:rFonts w:ascii="Nirmala UI" w:hAnsi="Nirmala UI" w:cs="Nirmala UI"/>
        </w:rPr>
      </w:pPr>
      <w:r w:rsidRPr="008437CD">
        <w:rPr>
          <w:rFonts w:ascii="Nirmala UI" w:hAnsi="Nirmala UI" w:cs="Nirmala UI"/>
        </w:rPr>
        <w:t>A killing that results from an act intended to cause serious bodily harm</w:t>
      </w:r>
    </w:p>
    <w:p w:rsidR="000F2DA6" w:rsidRPr="008437CD" w:rsidRDefault="000F2DA6" w:rsidP="00014B63">
      <w:pPr>
        <w:pStyle w:val="ListParagraph"/>
        <w:numPr>
          <w:ilvl w:val="0"/>
          <w:numId w:val="4"/>
        </w:numPr>
        <w:spacing w:line="360" w:lineRule="auto"/>
        <w:rPr>
          <w:rFonts w:ascii="Nirmala UI" w:hAnsi="Nirmala UI" w:cs="Nirmala UI"/>
        </w:rPr>
      </w:pPr>
      <w:r w:rsidRPr="008437CD">
        <w:rPr>
          <w:rFonts w:ascii="Nirmala UI" w:hAnsi="Nirmala UI" w:cs="Nirmala UI"/>
        </w:rPr>
        <w:t>A killing that results from an act that demonstrates the perpetrators depraved indifference to human life</w:t>
      </w:r>
    </w:p>
    <w:p w:rsidR="001665F2" w:rsidRDefault="001665F2" w:rsidP="00014B63">
      <w:pPr>
        <w:rPr>
          <w:rFonts w:ascii="Nirmala UI" w:hAnsi="Nirmala UI" w:cs="Nirmala UI"/>
        </w:rPr>
      </w:pPr>
    </w:p>
    <w:p w:rsidR="001665F2" w:rsidRDefault="001665F2" w:rsidP="00014B63">
      <w:pPr>
        <w:rPr>
          <w:rFonts w:ascii="Nirmala UI" w:hAnsi="Nirmala UI" w:cs="Nirmala UI"/>
        </w:rPr>
      </w:pPr>
    </w:p>
    <w:p w:rsidR="001665F2" w:rsidRDefault="001665F2" w:rsidP="00014B63">
      <w:pPr>
        <w:rPr>
          <w:rFonts w:ascii="Nirmala UI" w:hAnsi="Nirmala UI" w:cs="Nirmala UI"/>
        </w:rPr>
      </w:pPr>
    </w:p>
    <w:p w:rsidR="001665F2" w:rsidRDefault="001665F2" w:rsidP="00014B63">
      <w:pPr>
        <w:rPr>
          <w:rFonts w:ascii="Nirmala UI" w:hAnsi="Nirmala UI" w:cs="Nirmala UI"/>
        </w:rPr>
      </w:pPr>
    </w:p>
    <w:p w:rsidR="001665F2" w:rsidRDefault="001665F2" w:rsidP="00014B63">
      <w:pPr>
        <w:rPr>
          <w:rFonts w:ascii="Nirmala UI" w:hAnsi="Nirmala UI" w:cs="Nirmala UI"/>
        </w:rPr>
      </w:pPr>
    </w:p>
    <w:p w:rsidR="001665F2" w:rsidRDefault="001665F2" w:rsidP="00014B63">
      <w:pPr>
        <w:rPr>
          <w:rFonts w:ascii="Nirmala UI" w:hAnsi="Nirmala UI" w:cs="Nirmala UI"/>
        </w:rPr>
      </w:pPr>
    </w:p>
    <w:p w:rsidR="008437CD" w:rsidRDefault="008437CD" w:rsidP="00014B63">
      <w:pPr>
        <w:rPr>
          <w:rFonts w:ascii="Nirmala UI" w:hAnsi="Nirmala UI" w:cs="Nirmala UI"/>
        </w:rPr>
      </w:pPr>
    </w:p>
    <w:p w:rsidR="008437CD" w:rsidRDefault="008437CD" w:rsidP="00014B63">
      <w:pPr>
        <w:rPr>
          <w:rFonts w:ascii="Nirmala UI" w:hAnsi="Nirmala UI" w:cs="Nirmala UI"/>
        </w:rPr>
      </w:pPr>
    </w:p>
    <w:p w:rsidR="008437CD" w:rsidRDefault="008437CD" w:rsidP="00014B63">
      <w:pPr>
        <w:rPr>
          <w:rFonts w:ascii="Nirmala UI" w:hAnsi="Nirmala UI" w:cs="Nirmala UI"/>
        </w:rPr>
      </w:pPr>
    </w:p>
    <w:p w:rsidR="008437CD" w:rsidRDefault="008437CD" w:rsidP="00014B63">
      <w:pPr>
        <w:rPr>
          <w:rFonts w:ascii="Nirmala UI" w:hAnsi="Nirmala UI" w:cs="Nirmala UI"/>
        </w:rPr>
      </w:pPr>
    </w:p>
    <w:p w:rsidR="008437CD" w:rsidRDefault="008437CD" w:rsidP="00014B63">
      <w:pPr>
        <w:rPr>
          <w:rFonts w:ascii="Nirmala UI" w:hAnsi="Nirmala UI" w:cs="Nirmala UI"/>
        </w:rPr>
      </w:pPr>
    </w:p>
    <w:p w:rsidR="008437CD" w:rsidRDefault="008437CD" w:rsidP="00014B63">
      <w:pPr>
        <w:rPr>
          <w:rFonts w:ascii="Nirmala UI" w:hAnsi="Nirmala UI" w:cs="Nirmala UI"/>
        </w:rPr>
      </w:pPr>
    </w:p>
    <w:p w:rsidR="008437CD" w:rsidRDefault="008437CD" w:rsidP="00014B63">
      <w:pPr>
        <w:rPr>
          <w:rFonts w:ascii="Nirmala UI" w:hAnsi="Nirmala UI" w:cs="Nirmala UI"/>
        </w:rPr>
      </w:pPr>
    </w:p>
    <w:p w:rsidR="008437CD" w:rsidRDefault="008437CD" w:rsidP="00014B63">
      <w:pPr>
        <w:rPr>
          <w:rFonts w:ascii="Nirmala UI" w:hAnsi="Nirmala UI" w:cs="Nirmala UI"/>
        </w:rPr>
      </w:pPr>
    </w:p>
    <w:p w:rsidR="008437CD" w:rsidRDefault="008437CD" w:rsidP="00014B63">
      <w:pPr>
        <w:rPr>
          <w:rFonts w:ascii="Nirmala UI" w:hAnsi="Nirmala UI" w:cs="Nirmala UI"/>
        </w:rPr>
      </w:pPr>
    </w:p>
    <w:p w:rsidR="001665F2" w:rsidRDefault="001665F2" w:rsidP="00014B63">
      <w:pPr>
        <w:rPr>
          <w:rFonts w:ascii="Nirmala UI" w:hAnsi="Nirmala UI" w:cs="Nirmala UI"/>
        </w:rPr>
      </w:pPr>
    </w:p>
    <w:p w:rsidR="009E795F" w:rsidRPr="0089190E" w:rsidRDefault="001665F2" w:rsidP="0089190E">
      <w:pPr>
        <w:spacing w:line="240" w:lineRule="auto"/>
        <w:rPr>
          <w:rFonts w:ascii="Myanmar Text" w:hAnsi="Myanmar Text" w:cs="Myanmar Text"/>
          <w:b/>
          <w:sz w:val="36"/>
        </w:rPr>
      </w:pPr>
      <w:r w:rsidRPr="001665F2">
        <w:rPr>
          <w:rFonts w:ascii="Myanmar Text" w:hAnsi="Myanmar Text" w:cs="Myanmar Text"/>
          <w:b/>
          <w:sz w:val="36"/>
        </w:rPr>
        <w:lastRenderedPageBreak/>
        <w:t>Law and Society</w:t>
      </w:r>
      <w:r w:rsidR="0089190E">
        <w:rPr>
          <w:rFonts w:ascii="Myanmar Text" w:hAnsi="Myanmar Text" w:cs="Myanmar Text"/>
          <w:b/>
          <w:sz w:val="36"/>
        </w:rPr>
        <w:t xml:space="preserve">         </w:t>
      </w:r>
      <w:r w:rsidRPr="0089190E">
        <w:rPr>
          <w:rFonts w:ascii="Myanmar Text" w:hAnsi="Myanmar Text" w:cs="Myanmar Text"/>
          <w:b/>
          <w:sz w:val="36"/>
        </w:rPr>
        <w:t xml:space="preserve">Warm-Up: </w:t>
      </w:r>
      <w:r w:rsidR="009E795F" w:rsidRPr="009E795F">
        <w:rPr>
          <w:rFonts w:ascii="Myanmar Text" w:hAnsi="Myanmar Text" w:cs="Myanmar Text"/>
          <w:b/>
          <w:sz w:val="28"/>
        </w:rPr>
        <w:t>First or Second degree murder?</w:t>
      </w:r>
    </w:p>
    <w:p w:rsidR="009E795F" w:rsidRPr="009E795F" w:rsidRDefault="009E795F" w:rsidP="0089190E">
      <w:pPr>
        <w:rPr>
          <w:rFonts w:ascii="Myanmar Text" w:hAnsi="Myanmar Text" w:cs="Myanmar Text"/>
        </w:rPr>
      </w:pPr>
      <w:r w:rsidRPr="009E795F">
        <w:rPr>
          <w:rFonts w:ascii="Myanmar Text" w:hAnsi="Myanmar Text" w:cs="Myanmar Text"/>
          <w:b/>
          <w:u w:val="single"/>
        </w:rPr>
        <w:t>First-degree murder</w:t>
      </w:r>
      <w:r w:rsidRPr="009E795F">
        <w:rPr>
          <w:rFonts w:ascii="Myanmar Text" w:hAnsi="Myanmar Text" w:cs="Myanmar Text"/>
        </w:rPr>
        <w:t xml:space="preserve"> is defined as an unlawful killing that is both willful and premeditated, meaning that it was committed after plan</w:t>
      </w:r>
      <w:bookmarkStart w:id="0" w:name="_GoBack"/>
      <w:bookmarkEnd w:id="0"/>
      <w:r w:rsidRPr="009E795F">
        <w:rPr>
          <w:rFonts w:ascii="Myanmar Text" w:hAnsi="Myanmar Text" w:cs="Myanmar Text"/>
        </w:rPr>
        <w:t>ning or "lying in wait" for the victim</w:t>
      </w:r>
      <w:r>
        <w:rPr>
          <w:rFonts w:ascii="Myanmar Text" w:hAnsi="Myanmar Text" w:cs="Myanmar Text"/>
        </w:rPr>
        <w:t>.</w:t>
      </w:r>
    </w:p>
    <w:p w:rsidR="001665F2" w:rsidRDefault="009E795F" w:rsidP="0089190E">
      <w:pPr>
        <w:rPr>
          <w:rFonts w:ascii="Myanmar Text" w:hAnsi="Myanmar Text" w:cs="Myanmar Text"/>
        </w:rPr>
      </w:pPr>
      <w:r w:rsidRPr="009E795F">
        <w:rPr>
          <w:rFonts w:ascii="Myanmar Text" w:hAnsi="Myanmar Text" w:cs="Myanmar Text"/>
          <w:b/>
          <w:u w:val="single"/>
        </w:rPr>
        <w:t>Second-degree murder</w:t>
      </w:r>
      <w:r w:rsidRPr="009E795F">
        <w:rPr>
          <w:rFonts w:ascii="Myanmar Text" w:hAnsi="Myanmar Text" w:cs="Myanmar Text"/>
        </w:rPr>
        <w:t xml:space="preserve"> is ordinarily defined as: </w:t>
      </w:r>
      <w:r>
        <w:rPr>
          <w:rFonts w:ascii="Myanmar Text" w:hAnsi="Myanmar Text" w:cs="Myanmar Text"/>
        </w:rPr>
        <w:t xml:space="preserve"> </w:t>
      </w:r>
      <w:r w:rsidRPr="009E795F">
        <w:rPr>
          <w:rFonts w:ascii="Myanmar Text" w:hAnsi="Myanmar Text" w:cs="Myanmar Text"/>
        </w:rPr>
        <w:t>1) an intentional killing that is not premeditated or planned, nor committed in a reasonable "heat of passion"; or 2) a killing caused by dangerous conduct and the offender's obvious lack of concern for human life.</w:t>
      </w:r>
    </w:p>
    <w:p w:rsidR="0089190E" w:rsidRPr="0089190E" w:rsidRDefault="0089190E" w:rsidP="00CB5771">
      <w:pPr>
        <w:spacing w:line="240" w:lineRule="auto"/>
        <w:rPr>
          <w:rFonts w:ascii="Myanmar Text" w:hAnsi="Myanmar Text" w:cs="Myanmar Text"/>
        </w:rPr>
      </w:pPr>
      <w:r w:rsidRPr="00CB5771">
        <w:rPr>
          <w:rFonts w:ascii="Myanmar Text" w:hAnsi="Myanmar Text" w:cs="Myanmar Text"/>
          <w:b/>
          <w:i/>
        </w:rPr>
        <w:t>Directions</w:t>
      </w:r>
      <w:r w:rsidRPr="00CB5771">
        <w:rPr>
          <w:rFonts w:ascii="Myanmar Text" w:hAnsi="Myanmar Text" w:cs="Myanmar Text"/>
          <w:i/>
        </w:rPr>
        <w:t>:</w:t>
      </w:r>
      <w:r w:rsidRPr="0089190E">
        <w:rPr>
          <w:rFonts w:ascii="Myanmar Text" w:hAnsi="Myanmar Text" w:cs="Myanmar Text"/>
        </w:rPr>
        <w:t xml:space="preserve"> Analyze the definitions above. Read each murder case to determine whether the crime was first or second degree murder. </w:t>
      </w:r>
    </w:p>
    <w:p w:rsidR="009E795F" w:rsidRPr="0089190E" w:rsidRDefault="009E795F" w:rsidP="0089190E">
      <w:pPr>
        <w:spacing w:line="240" w:lineRule="auto"/>
        <w:rPr>
          <w:rFonts w:ascii="Myanmar Text" w:hAnsi="Myanmar Text" w:cs="Myanmar Text"/>
          <w:b/>
          <w:sz w:val="24"/>
        </w:rPr>
      </w:pPr>
      <w:r w:rsidRPr="0089190E">
        <w:rPr>
          <w:rFonts w:ascii="Myanmar Text" w:hAnsi="Myanmar Text" w:cs="Myanmar Text"/>
          <w:b/>
          <w:sz w:val="24"/>
        </w:rPr>
        <w:t>Case 1</w:t>
      </w:r>
      <w:r w:rsidR="0089190E">
        <w:rPr>
          <w:rFonts w:ascii="Myanmar Text" w:hAnsi="Myanmar Text" w:cs="Myanmar Text"/>
          <w:b/>
          <w:sz w:val="24"/>
        </w:rPr>
        <w:tab/>
      </w:r>
      <w:r w:rsidR="0089190E">
        <w:rPr>
          <w:rFonts w:ascii="Myanmar Text" w:hAnsi="Myanmar Text" w:cs="Myanmar Text"/>
          <w:b/>
          <w:sz w:val="24"/>
        </w:rPr>
        <w:tab/>
        <w:t xml:space="preserve"> ____________________________ </w:t>
      </w:r>
    </w:p>
    <w:p w:rsidR="00690ECD" w:rsidRPr="001665F2" w:rsidRDefault="00014B63" w:rsidP="0089190E">
      <w:pPr>
        <w:spacing w:line="240" w:lineRule="auto"/>
        <w:rPr>
          <w:rStyle w:val="Hyperlink"/>
          <w:rFonts w:ascii="Myanmar Text" w:hAnsi="Myanmar Text" w:cs="Myanmar Text"/>
          <w:color w:val="3C3C3C"/>
          <w:sz w:val="26"/>
          <w:szCs w:val="26"/>
          <w:shd w:val="clear" w:color="auto" w:fill="E1DECA"/>
        </w:rPr>
      </w:pPr>
      <w:r w:rsidRPr="001665F2">
        <w:rPr>
          <w:rFonts w:ascii="Myanmar Text" w:hAnsi="Myanmar Text" w:cs="Myanmar Text"/>
        </w:rPr>
        <w:t>Adam and Bill are neighbors, and lately they've been having disagreements over the fence between their properties. Adam pays Bill a visit to discuss the matter, but gets angry in the process, pulls out a gun and shoots and kills Bill.</w:t>
      </w:r>
      <w:r w:rsidRPr="001665F2">
        <w:rPr>
          <w:rStyle w:val="Hyperlink"/>
          <w:rFonts w:ascii="Myanmar Text" w:hAnsi="Myanmar Text" w:cs="Myanmar Text"/>
          <w:color w:val="3C3C3C"/>
          <w:sz w:val="26"/>
          <w:szCs w:val="26"/>
          <w:shd w:val="clear" w:color="auto" w:fill="E1DECA"/>
        </w:rPr>
        <w:t xml:space="preserve"> </w:t>
      </w:r>
      <w:r w:rsidR="009E795F">
        <w:rPr>
          <w:rStyle w:val="Hyperlink"/>
          <w:rFonts w:ascii="Myanmar Text" w:hAnsi="Myanmar Text" w:cs="Myanmar Text"/>
          <w:color w:val="3C3C3C"/>
          <w:sz w:val="26"/>
          <w:szCs w:val="26"/>
          <w:shd w:val="clear" w:color="auto" w:fill="E1DECA"/>
        </w:rPr>
        <w:t xml:space="preserve"> </w:t>
      </w:r>
    </w:p>
    <w:p w:rsidR="00690ECD" w:rsidRPr="00690ECD" w:rsidRDefault="00690ECD" w:rsidP="0089190E">
      <w:pPr>
        <w:spacing w:line="240" w:lineRule="auto"/>
        <w:rPr>
          <w:rFonts w:ascii="Myanmar Text" w:hAnsi="Myanmar Text" w:cs="Myanmar Text"/>
          <w:b/>
        </w:rPr>
      </w:pPr>
      <w:r w:rsidRPr="00690ECD">
        <w:rPr>
          <w:rFonts w:ascii="Myanmar Text" w:hAnsi="Myanmar Text" w:cs="Myanmar Text"/>
          <w:b/>
        </w:rPr>
        <w:t>Case 2</w:t>
      </w:r>
      <w:r w:rsidR="0089190E">
        <w:rPr>
          <w:rFonts w:ascii="Myanmar Text" w:hAnsi="Myanmar Text" w:cs="Myanmar Text"/>
          <w:b/>
        </w:rPr>
        <w:tab/>
      </w:r>
      <w:r w:rsidR="0089190E">
        <w:rPr>
          <w:rFonts w:ascii="Myanmar Text" w:hAnsi="Myanmar Text" w:cs="Myanmar Text"/>
          <w:b/>
        </w:rPr>
        <w:tab/>
        <w:t>_______________________________</w:t>
      </w:r>
    </w:p>
    <w:p w:rsidR="00014B63" w:rsidRPr="001665F2" w:rsidRDefault="00014B63" w:rsidP="0089190E">
      <w:pPr>
        <w:spacing w:line="240" w:lineRule="auto"/>
        <w:rPr>
          <w:rFonts w:ascii="Myanmar Text" w:hAnsi="Myanmar Text" w:cs="Myanmar Text"/>
        </w:rPr>
      </w:pPr>
      <w:r w:rsidRPr="001665F2">
        <w:rPr>
          <w:rFonts w:ascii="Myanmar Text" w:hAnsi="Myanmar Text" w:cs="Myanmar Text"/>
        </w:rPr>
        <w:t>Adam and Bill are neighbors, and lately they've been having disagreements over the fence between their properties. Adam pays Bill a visit to discuss the matter, but gets angry in the process, grabs a shovel and hits Bill on the head with all his strength.  </w:t>
      </w:r>
      <w:r w:rsidR="001665F2" w:rsidRPr="001665F2">
        <w:rPr>
          <w:rFonts w:ascii="Myanmar Text" w:hAnsi="Myanmar Text" w:cs="Myanmar Text"/>
        </w:rPr>
        <w:t>Adam didn't explicitly intend to kill Bill when he hit him, but he did intend to hit him with the shovel, knowing that such a blow to the head carried with it a distinct possibility of death.</w:t>
      </w:r>
    </w:p>
    <w:p w:rsidR="00690ECD" w:rsidRPr="00690ECD" w:rsidRDefault="00690ECD" w:rsidP="0089190E">
      <w:pPr>
        <w:spacing w:line="240" w:lineRule="auto"/>
        <w:rPr>
          <w:rFonts w:ascii="Myanmar Text" w:hAnsi="Myanmar Text" w:cs="Myanmar Text"/>
          <w:b/>
        </w:rPr>
      </w:pPr>
      <w:r w:rsidRPr="00690ECD">
        <w:rPr>
          <w:rFonts w:ascii="Myanmar Text" w:hAnsi="Myanmar Text" w:cs="Myanmar Text"/>
          <w:b/>
        </w:rPr>
        <w:t>Case 3</w:t>
      </w:r>
      <w:r w:rsidR="0089190E">
        <w:rPr>
          <w:rFonts w:ascii="Myanmar Text" w:hAnsi="Myanmar Text" w:cs="Myanmar Text"/>
          <w:b/>
        </w:rPr>
        <w:tab/>
      </w:r>
      <w:r w:rsidR="0089190E">
        <w:rPr>
          <w:rFonts w:ascii="Myanmar Text" w:hAnsi="Myanmar Text" w:cs="Myanmar Text"/>
          <w:b/>
        </w:rPr>
        <w:tab/>
        <w:t>________________________________</w:t>
      </w:r>
    </w:p>
    <w:p w:rsidR="00014B63" w:rsidRPr="001665F2" w:rsidRDefault="001665F2" w:rsidP="0089190E">
      <w:pPr>
        <w:spacing w:line="240" w:lineRule="auto"/>
        <w:rPr>
          <w:rStyle w:val="apple-converted-space"/>
          <w:rFonts w:ascii="Myanmar Text" w:hAnsi="Myanmar Text" w:cs="Myanmar Text"/>
          <w:sz w:val="24"/>
        </w:rPr>
      </w:pPr>
      <w:r w:rsidRPr="001665F2">
        <w:rPr>
          <w:rFonts w:ascii="Myanmar Text" w:hAnsi="Myanmar Text" w:cs="Myanmar Text"/>
        </w:rPr>
        <w:t xml:space="preserve">Adam and Bill are neighbors, and lately they've been having disagreements over the fence between their properties. Adam pays Bill a visit to discuss the matter, but gets angry in the process, </w:t>
      </w:r>
      <w:r w:rsidRPr="001665F2">
        <w:rPr>
          <w:rFonts w:ascii="Myanmar Text" w:hAnsi="Myanmar Text" w:cs="Myanmar Text"/>
          <w:sz w:val="24"/>
        </w:rPr>
        <w:t xml:space="preserve">grabs his gun and fires in anger into a crowd of onlookers. Adam didn't necessarily mean to kill anyone, but also didn't give any thought to the harm that his actions could cause in the crowd. </w:t>
      </w:r>
    </w:p>
    <w:p w:rsidR="00690ECD" w:rsidRPr="00690ECD" w:rsidRDefault="00690ECD" w:rsidP="0089190E">
      <w:pPr>
        <w:spacing w:line="240" w:lineRule="auto"/>
        <w:rPr>
          <w:rFonts w:ascii="Myanmar Text" w:hAnsi="Myanmar Text" w:cs="Myanmar Text"/>
          <w:b/>
          <w:sz w:val="24"/>
        </w:rPr>
      </w:pPr>
      <w:r w:rsidRPr="00690ECD">
        <w:rPr>
          <w:rFonts w:ascii="Myanmar Text" w:hAnsi="Myanmar Text" w:cs="Myanmar Text"/>
          <w:b/>
          <w:sz w:val="24"/>
        </w:rPr>
        <w:t>Case 4</w:t>
      </w:r>
      <w:r w:rsidR="0089190E">
        <w:rPr>
          <w:rFonts w:ascii="Myanmar Text" w:hAnsi="Myanmar Text" w:cs="Myanmar Text"/>
          <w:b/>
          <w:sz w:val="24"/>
        </w:rPr>
        <w:tab/>
      </w:r>
      <w:r w:rsidR="0089190E">
        <w:rPr>
          <w:rFonts w:ascii="Myanmar Text" w:hAnsi="Myanmar Text" w:cs="Myanmar Text"/>
          <w:b/>
          <w:sz w:val="24"/>
        </w:rPr>
        <w:tab/>
        <w:t>___________________________</w:t>
      </w:r>
    </w:p>
    <w:p w:rsidR="00014B63" w:rsidRPr="0089190E" w:rsidRDefault="00014B63" w:rsidP="0089190E">
      <w:pPr>
        <w:spacing w:line="240" w:lineRule="auto"/>
        <w:rPr>
          <w:rFonts w:ascii="Myanmar Text" w:hAnsi="Myanmar Text" w:cs="Myanmar Text"/>
          <w:sz w:val="24"/>
        </w:rPr>
      </w:pPr>
      <w:r w:rsidRPr="001665F2">
        <w:rPr>
          <w:rFonts w:ascii="Myanmar Text" w:hAnsi="Myanmar Text" w:cs="Myanmar Text"/>
          <w:sz w:val="24"/>
        </w:rPr>
        <w:t>Adam and Bill went into a convenience store intending to rob it at gunpoint (w</w:t>
      </w:r>
      <w:r w:rsidR="001665F2" w:rsidRPr="001665F2">
        <w:rPr>
          <w:rFonts w:ascii="Myanmar Text" w:hAnsi="Myanmar Text" w:cs="Myanmar Text"/>
          <w:sz w:val="24"/>
        </w:rPr>
        <w:t>hich constitutes a felony). The clerk grabbed for the gun and as the two</w:t>
      </w:r>
      <w:r w:rsidRPr="001665F2">
        <w:rPr>
          <w:rFonts w:ascii="Myanmar Text" w:hAnsi="Myanmar Text" w:cs="Myanmar Text"/>
          <w:sz w:val="24"/>
        </w:rPr>
        <w:t xml:space="preserve"> </w:t>
      </w:r>
      <w:r w:rsidR="001665F2" w:rsidRPr="001665F2">
        <w:rPr>
          <w:rFonts w:ascii="Myanmar Text" w:hAnsi="Myanmar Text" w:cs="Myanmar Text"/>
          <w:sz w:val="24"/>
        </w:rPr>
        <w:t>struggled, the gun goes off killing the clerk.</w:t>
      </w:r>
    </w:p>
    <w:sectPr w:rsidR="00014B63" w:rsidRPr="0089190E" w:rsidSect="001665F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61" w:rsidRDefault="00A83861" w:rsidP="009E795F">
      <w:pPr>
        <w:spacing w:after="0" w:line="240" w:lineRule="auto"/>
      </w:pPr>
      <w:r>
        <w:separator/>
      </w:r>
    </w:p>
  </w:endnote>
  <w:endnote w:type="continuationSeparator" w:id="0">
    <w:p w:rsidR="00A83861" w:rsidRDefault="00A83861" w:rsidP="009E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61" w:rsidRDefault="00A83861" w:rsidP="009E795F">
      <w:pPr>
        <w:spacing w:after="0" w:line="240" w:lineRule="auto"/>
      </w:pPr>
      <w:r>
        <w:separator/>
      </w:r>
    </w:p>
  </w:footnote>
  <w:footnote w:type="continuationSeparator" w:id="0">
    <w:p w:rsidR="00A83861" w:rsidRDefault="00A83861" w:rsidP="009E7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5F" w:rsidRPr="009E795F" w:rsidRDefault="009E795F">
    <w:pPr>
      <w:pStyle w:val="Header"/>
      <w:rPr>
        <w:rFonts w:ascii="Myanmar Text" w:hAnsi="Myanmar Text" w:cs="Myanmar Text"/>
        <w:b/>
      </w:rPr>
    </w:pPr>
    <w:r w:rsidRPr="009E795F">
      <w:rPr>
        <w:rFonts w:ascii="Myanmar Text" w:hAnsi="Myanmar Text" w:cs="Myanmar Text"/>
        <w:b/>
      </w:rPr>
      <w:t>Name _________________________________</w:t>
    </w:r>
    <w:proofErr w:type="gramStart"/>
    <w:r w:rsidRPr="009E795F">
      <w:rPr>
        <w:rFonts w:ascii="Myanmar Text" w:hAnsi="Myanmar Text" w:cs="Myanmar Text"/>
        <w:b/>
      </w:rPr>
      <w:t>_  Block</w:t>
    </w:r>
    <w:proofErr w:type="gramEnd"/>
    <w:r w:rsidRPr="009E795F">
      <w:rPr>
        <w:rFonts w:ascii="Myanmar Text" w:hAnsi="Myanmar Text" w:cs="Myanmar Text"/>
        <w:b/>
      </w:rPr>
      <w:t xml:space="preserve"> _____</w:t>
    </w:r>
  </w:p>
  <w:p w:rsidR="009E795F" w:rsidRDefault="009E7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538"/>
    <w:multiLevelType w:val="hybridMultilevel"/>
    <w:tmpl w:val="D712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7C6D"/>
    <w:multiLevelType w:val="hybridMultilevel"/>
    <w:tmpl w:val="8BEA203A"/>
    <w:lvl w:ilvl="0" w:tplc="84E251E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D4182"/>
    <w:multiLevelType w:val="hybridMultilevel"/>
    <w:tmpl w:val="E078203A"/>
    <w:lvl w:ilvl="0" w:tplc="84E251E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B2A4335"/>
    <w:multiLevelType w:val="multilevel"/>
    <w:tmpl w:val="17EA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200E7"/>
    <w:multiLevelType w:val="multilevel"/>
    <w:tmpl w:val="B67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24F5F"/>
    <w:multiLevelType w:val="hybridMultilevel"/>
    <w:tmpl w:val="4EEC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C4BC2"/>
    <w:multiLevelType w:val="hybridMultilevel"/>
    <w:tmpl w:val="28B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67079"/>
    <w:multiLevelType w:val="multilevel"/>
    <w:tmpl w:val="2C22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B56596"/>
    <w:multiLevelType w:val="hybridMultilevel"/>
    <w:tmpl w:val="D266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C1D1E"/>
    <w:multiLevelType w:val="hybridMultilevel"/>
    <w:tmpl w:val="914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EF4D70"/>
    <w:multiLevelType w:val="hybridMultilevel"/>
    <w:tmpl w:val="FFB6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17ED2"/>
    <w:multiLevelType w:val="hybridMultilevel"/>
    <w:tmpl w:val="21C6FCCA"/>
    <w:lvl w:ilvl="0" w:tplc="84E251E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6"/>
  </w:num>
  <w:num w:numId="4">
    <w:abstractNumId w:val="2"/>
  </w:num>
  <w:num w:numId="5">
    <w:abstractNumId w:val="7"/>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num>
  <w:num w:numId="8">
    <w:abstractNumId w:val="1"/>
  </w:num>
  <w:num w:numId="9">
    <w:abstractNumId w:val="9"/>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A6"/>
    <w:rsid w:val="00014B63"/>
    <w:rsid w:val="000F2DA6"/>
    <w:rsid w:val="001665F2"/>
    <w:rsid w:val="00230442"/>
    <w:rsid w:val="002A5FB7"/>
    <w:rsid w:val="00690ECD"/>
    <w:rsid w:val="008437CD"/>
    <w:rsid w:val="0089190E"/>
    <w:rsid w:val="009E795F"/>
    <w:rsid w:val="00A83861"/>
    <w:rsid w:val="00CB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DA6"/>
    <w:rPr>
      <w:color w:val="0000FF" w:themeColor="hyperlink"/>
      <w:u w:val="single"/>
    </w:rPr>
  </w:style>
  <w:style w:type="paragraph" w:styleId="ListParagraph">
    <w:name w:val="List Paragraph"/>
    <w:basedOn w:val="Normal"/>
    <w:uiPriority w:val="34"/>
    <w:qFormat/>
    <w:rsid w:val="000F2DA6"/>
    <w:pPr>
      <w:ind w:left="720"/>
      <w:contextualSpacing/>
    </w:pPr>
  </w:style>
  <w:style w:type="paragraph" w:styleId="NormalWeb">
    <w:name w:val="Normal (Web)"/>
    <w:basedOn w:val="Normal"/>
    <w:uiPriority w:val="99"/>
    <w:semiHidden/>
    <w:unhideWhenUsed/>
    <w:rsid w:val="0001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B63"/>
  </w:style>
  <w:style w:type="paragraph" w:styleId="Header">
    <w:name w:val="header"/>
    <w:basedOn w:val="Normal"/>
    <w:link w:val="HeaderChar"/>
    <w:uiPriority w:val="99"/>
    <w:unhideWhenUsed/>
    <w:rsid w:val="009E7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5F"/>
  </w:style>
  <w:style w:type="paragraph" w:styleId="Footer">
    <w:name w:val="footer"/>
    <w:basedOn w:val="Normal"/>
    <w:link w:val="FooterChar"/>
    <w:uiPriority w:val="99"/>
    <w:unhideWhenUsed/>
    <w:rsid w:val="009E7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5F"/>
  </w:style>
  <w:style w:type="paragraph" w:styleId="BalloonText">
    <w:name w:val="Balloon Text"/>
    <w:basedOn w:val="Normal"/>
    <w:link w:val="BalloonTextChar"/>
    <w:uiPriority w:val="99"/>
    <w:semiHidden/>
    <w:unhideWhenUsed/>
    <w:rsid w:val="009E7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DA6"/>
    <w:rPr>
      <w:color w:val="0000FF" w:themeColor="hyperlink"/>
      <w:u w:val="single"/>
    </w:rPr>
  </w:style>
  <w:style w:type="paragraph" w:styleId="ListParagraph">
    <w:name w:val="List Paragraph"/>
    <w:basedOn w:val="Normal"/>
    <w:uiPriority w:val="34"/>
    <w:qFormat/>
    <w:rsid w:val="000F2DA6"/>
    <w:pPr>
      <w:ind w:left="720"/>
      <w:contextualSpacing/>
    </w:pPr>
  </w:style>
  <w:style w:type="paragraph" w:styleId="NormalWeb">
    <w:name w:val="Normal (Web)"/>
    <w:basedOn w:val="Normal"/>
    <w:uiPriority w:val="99"/>
    <w:semiHidden/>
    <w:unhideWhenUsed/>
    <w:rsid w:val="0001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B63"/>
  </w:style>
  <w:style w:type="paragraph" w:styleId="Header">
    <w:name w:val="header"/>
    <w:basedOn w:val="Normal"/>
    <w:link w:val="HeaderChar"/>
    <w:uiPriority w:val="99"/>
    <w:unhideWhenUsed/>
    <w:rsid w:val="009E7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5F"/>
  </w:style>
  <w:style w:type="paragraph" w:styleId="Footer">
    <w:name w:val="footer"/>
    <w:basedOn w:val="Normal"/>
    <w:link w:val="FooterChar"/>
    <w:uiPriority w:val="99"/>
    <w:unhideWhenUsed/>
    <w:rsid w:val="009E7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5F"/>
  </w:style>
  <w:style w:type="paragraph" w:styleId="BalloonText">
    <w:name w:val="Balloon Text"/>
    <w:basedOn w:val="Normal"/>
    <w:link w:val="BalloonTextChar"/>
    <w:uiPriority w:val="99"/>
    <w:semiHidden/>
    <w:unhideWhenUsed/>
    <w:rsid w:val="009E7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9513">
      <w:bodyDiv w:val="1"/>
      <w:marLeft w:val="0"/>
      <w:marRight w:val="0"/>
      <w:marTop w:val="0"/>
      <w:marBottom w:val="0"/>
      <w:divBdr>
        <w:top w:val="none" w:sz="0" w:space="0" w:color="auto"/>
        <w:left w:val="none" w:sz="0" w:space="0" w:color="auto"/>
        <w:bottom w:val="none" w:sz="0" w:space="0" w:color="auto"/>
        <w:right w:val="none" w:sz="0" w:space="0" w:color="auto"/>
      </w:divBdr>
    </w:div>
    <w:div w:id="1609464400">
      <w:bodyDiv w:val="1"/>
      <w:marLeft w:val="0"/>
      <w:marRight w:val="0"/>
      <w:marTop w:val="0"/>
      <w:marBottom w:val="0"/>
      <w:divBdr>
        <w:top w:val="none" w:sz="0" w:space="0" w:color="auto"/>
        <w:left w:val="none" w:sz="0" w:space="0" w:color="auto"/>
        <w:bottom w:val="none" w:sz="0" w:space="0" w:color="auto"/>
        <w:right w:val="none" w:sz="0" w:space="0" w:color="auto"/>
      </w:divBdr>
    </w:div>
    <w:div w:id="20123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Sannicandro</dc:creator>
  <cp:lastModifiedBy>Bob Sannicandro</cp:lastModifiedBy>
  <cp:revision>2</cp:revision>
  <dcterms:created xsi:type="dcterms:W3CDTF">2017-01-15T22:27:00Z</dcterms:created>
  <dcterms:modified xsi:type="dcterms:W3CDTF">2017-01-16T19:29:00Z</dcterms:modified>
</cp:coreProperties>
</file>