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A842A" w14:textId="77777777" w:rsidR="00C14404" w:rsidRDefault="00C14404" w:rsidP="00C14404">
      <w:pPr>
        <w:spacing w:line="480" w:lineRule="auto"/>
        <w:rPr>
          <w:rFonts w:ascii="Courier" w:hAnsi="Courier"/>
          <w:sz w:val="22"/>
        </w:rPr>
      </w:pPr>
      <w:r>
        <w:rPr>
          <w:rFonts w:ascii="Courier" w:hAnsi="Courier"/>
          <w:sz w:val="22"/>
        </w:rPr>
        <w:t xml:space="preserve">Name: </w:t>
      </w:r>
    </w:p>
    <w:p w14:paraId="49AD2516" w14:textId="77777777" w:rsidR="00C14404" w:rsidRDefault="00C14404" w:rsidP="00C14404">
      <w:pPr>
        <w:spacing w:line="480" w:lineRule="auto"/>
        <w:rPr>
          <w:rFonts w:ascii="Courier" w:hAnsi="Courier"/>
          <w:sz w:val="22"/>
        </w:rPr>
      </w:pPr>
      <w:r>
        <w:rPr>
          <w:rFonts w:ascii="Courier" w:hAnsi="Courier"/>
          <w:sz w:val="22"/>
        </w:rPr>
        <w:t xml:space="preserve">Block: </w:t>
      </w:r>
    </w:p>
    <w:p w14:paraId="12749124" w14:textId="77777777" w:rsidR="00C14404" w:rsidRDefault="00C14404" w:rsidP="00C14404">
      <w:pPr>
        <w:spacing w:line="480" w:lineRule="auto"/>
        <w:rPr>
          <w:rFonts w:ascii="Courier" w:hAnsi="Courier"/>
          <w:sz w:val="22"/>
        </w:rPr>
      </w:pPr>
      <w:r>
        <w:rPr>
          <w:rFonts w:ascii="Courier" w:hAnsi="Courier"/>
          <w:sz w:val="22"/>
        </w:rPr>
        <w:t xml:space="preserve">Date: </w:t>
      </w:r>
    </w:p>
    <w:p w14:paraId="1CF0C4E2" w14:textId="77777777" w:rsidR="00C14404" w:rsidRDefault="00C14404" w:rsidP="00C14404">
      <w:pPr>
        <w:jc w:val="center"/>
        <w:rPr>
          <w:rFonts w:ascii="Courier" w:hAnsi="Courier"/>
          <w:sz w:val="22"/>
        </w:rPr>
      </w:pPr>
      <w:r>
        <w:rPr>
          <w:rFonts w:ascii="Courier" w:hAnsi="Courier"/>
          <w:sz w:val="22"/>
        </w:rPr>
        <w:t xml:space="preserve">AP PSYCHOLOGY /// THOUGHT &amp; LANGUAGE </w:t>
      </w:r>
    </w:p>
    <w:p w14:paraId="5BBDCB6C" w14:textId="77777777" w:rsidR="00C14404" w:rsidRDefault="00C14404" w:rsidP="00C14404">
      <w:pPr>
        <w:jc w:val="center"/>
        <w:rPr>
          <w:rFonts w:ascii="Courier" w:hAnsi="Courier"/>
          <w:sz w:val="22"/>
        </w:rPr>
      </w:pPr>
      <w:r>
        <w:rPr>
          <w:rFonts w:ascii="Courier" w:hAnsi="Courier"/>
          <w:sz w:val="22"/>
        </w:rPr>
        <w:t xml:space="preserve">THINKING QUIZ </w:t>
      </w:r>
    </w:p>
    <w:p w14:paraId="1B31C65A" w14:textId="77777777" w:rsidR="00C14404" w:rsidRDefault="00C14404" w:rsidP="00C14404">
      <w:pPr>
        <w:jc w:val="center"/>
        <w:rPr>
          <w:rFonts w:ascii="Courier" w:hAnsi="Courier"/>
          <w:sz w:val="22"/>
        </w:rPr>
      </w:pPr>
      <w:bookmarkStart w:id="0" w:name="_GoBack"/>
      <w:bookmarkEnd w:id="0"/>
    </w:p>
    <w:p w14:paraId="5F93358C" w14:textId="77777777" w:rsidR="00434F79" w:rsidRPr="0085112E" w:rsidRDefault="00434F79" w:rsidP="00434F79">
      <w:pPr>
        <w:pStyle w:val="ListParagraph"/>
        <w:numPr>
          <w:ilvl w:val="0"/>
          <w:numId w:val="1"/>
        </w:numPr>
        <w:rPr>
          <w:rFonts w:ascii="Courier" w:hAnsi="Courier"/>
          <w:sz w:val="22"/>
        </w:rPr>
      </w:pPr>
      <w:r w:rsidRPr="0085112E">
        <w:rPr>
          <w:rFonts w:ascii="Courier" w:hAnsi="Courier"/>
          <w:sz w:val="22"/>
        </w:rPr>
        <w:t>The use of heuristics rather than algorithms is most likely to</w:t>
      </w:r>
    </w:p>
    <w:p w14:paraId="2D7A274F" w14:textId="77777777" w:rsidR="00434F79" w:rsidRPr="0085112E" w:rsidRDefault="00434F79" w:rsidP="00434F79">
      <w:pPr>
        <w:pStyle w:val="ListParagraph"/>
        <w:numPr>
          <w:ilvl w:val="1"/>
          <w:numId w:val="1"/>
        </w:numPr>
        <w:rPr>
          <w:rFonts w:ascii="Courier" w:hAnsi="Courier"/>
          <w:sz w:val="22"/>
        </w:rPr>
      </w:pPr>
      <w:r w:rsidRPr="0085112E">
        <w:rPr>
          <w:rFonts w:ascii="Courier" w:hAnsi="Courier"/>
          <w:sz w:val="22"/>
        </w:rPr>
        <w:t>save time in arriving at solutions to problems.</w:t>
      </w:r>
    </w:p>
    <w:p w14:paraId="4242C74F" w14:textId="77777777" w:rsidR="00434F79" w:rsidRPr="0085112E" w:rsidRDefault="00434F79" w:rsidP="00434F79">
      <w:pPr>
        <w:pStyle w:val="ListParagraph"/>
        <w:numPr>
          <w:ilvl w:val="1"/>
          <w:numId w:val="1"/>
        </w:numPr>
        <w:rPr>
          <w:rFonts w:ascii="Courier" w:hAnsi="Courier"/>
          <w:sz w:val="22"/>
        </w:rPr>
      </w:pPr>
      <w:r w:rsidRPr="0085112E">
        <w:rPr>
          <w:rFonts w:ascii="Courier" w:hAnsi="Courier"/>
          <w:sz w:val="22"/>
        </w:rPr>
        <w:t>yield more accurate solutions to problems.</w:t>
      </w:r>
    </w:p>
    <w:p w14:paraId="16E4F1BA" w14:textId="77777777" w:rsidR="00434F79" w:rsidRPr="0085112E" w:rsidRDefault="00434F79" w:rsidP="00434F79">
      <w:pPr>
        <w:pStyle w:val="ListParagraph"/>
        <w:numPr>
          <w:ilvl w:val="1"/>
          <w:numId w:val="1"/>
        </w:numPr>
        <w:rPr>
          <w:rFonts w:ascii="Courier" w:hAnsi="Courier"/>
          <w:sz w:val="22"/>
        </w:rPr>
      </w:pPr>
      <w:r w:rsidRPr="0085112E">
        <w:rPr>
          <w:rFonts w:ascii="Courier" w:hAnsi="Courier"/>
          <w:sz w:val="22"/>
        </w:rPr>
        <w:t>minimize the overconfidence phenomenon.</w:t>
      </w:r>
    </w:p>
    <w:p w14:paraId="681A1FBF" w14:textId="77777777" w:rsidR="00434F79" w:rsidRPr="0085112E" w:rsidRDefault="00434F79" w:rsidP="00434F79">
      <w:pPr>
        <w:pStyle w:val="ListParagraph"/>
        <w:numPr>
          <w:ilvl w:val="1"/>
          <w:numId w:val="1"/>
        </w:numPr>
        <w:rPr>
          <w:rFonts w:ascii="Courier" w:hAnsi="Courier"/>
          <w:sz w:val="22"/>
        </w:rPr>
      </w:pPr>
      <w:r w:rsidRPr="0085112E">
        <w:rPr>
          <w:rFonts w:ascii="Courier" w:hAnsi="Courier"/>
          <w:sz w:val="22"/>
        </w:rPr>
        <w:t>involve greater reliance on language skills.</w:t>
      </w:r>
    </w:p>
    <w:p w14:paraId="4D40BE8C" w14:textId="77777777" w:rsidR="00B5039D" w:rsidRPr="0085112E" w:rsidRDefault="00434F79" w:rsidP="00434F79">
      <w:pPr>
        <w:pStyle w:val="ListParagraph"/>
        <w:numPr>
          <w:ilvl w:val="1"/>
          <w:numId w:val="1"/>
        </w:numPr>
        <w:rPr>
          <w:rFonts w:ascii="Courier" w:hAnsi="Courier"/>
          <w:sz w:val="22"/>
        </w:rPr>
      </w:pPr>
      <w:r w:rsidRPr="0085112E">
        <w:rPr>
          <w:rFonts w:ascii="Courier" w:hAnsi="Courier"/>
          <w:sz w:val="22"/>
        </w:rPr>
        <w:t>avoid the issue of functional fixedness.</w:t>
      </w:r>
    </w:p>
    <w:p w14:paraId="47DAEABC" w14:textId="77777777" w:rsidR="00434F79" w:rsidRPr="0085112E" w:rsidRDefault="00434F79" w:rsidP="00434F79">
      <w:pPr>
        <w:pStyle w:val="ListParagraph"/>
        <w:ind w:left="1440"/>
        <w:rPr>
          <w:rFonts w:ascii="Courier" w:hAnsi="Courier"/>
          <w:sz w:val="22"/>
        </w:rPr>
      </w:pPr>
    </w:p>
    <w:p w14:paraId="346BFB06" w14:textId="77777777" w:rsidR="00434F79" w:rsidRPr="0085112E" w:rsidRDefault="00434F79" w:rsidP="00434F79">
      <w:pPr>
        <w:pStyle w:val="ListParagraph"/>
        <w:numPr>
          <w:ilvl w:val="0"/>
          <w:numId w:val="1"/>
        </w:numPr>
        <w:rPr>
          <w:rFonts w:ascii="Courier" w:hAnsi="Courier"/>
          <w:sz w:val="22"/>
        </w:rPr>
      </w:pPr>
      <w:r w:rsidRPr="0085112E">
        <w:rPr>
          <w:rFonts w:ascii="Courier" w:hAnsi="Courier"/>
          <w:sz w:val="22"/>
        </w:rPr>
        <w:t>A mental set is a</w:t>
      </w:r>
    </w:p>
    <w:p w14:paraId="2D89EF05" w14:textId="77777777" w:rsidR="00434F79" w:rsidRPr="0085112E" w:rsidRDefault="00434F79" w:rsidP="00434F79">
      <w:pPr>
        <w:pStyle w:val="ListParagraph"/>
        <w:numPr>
          <w:ilvl w:val="1"/>
          <w:numId w:val="1"/>
        </w:numPr>
        <w:rPr>
          <w:rFonts w:ascii="Courier" w:hAnsi="Courier"/>
          <w:sz w:val="22"/>
        </w:rPr>
      </w:pPr>
      <w:r w:rsidRPr="0085112E">
        <w:rPr>
          <w:rFonts w:ascii="Courier" w:hAnsi="Courier"/>
          <w:sz w:val="22"/>
        </w:rPr>
        <w:t>methodical step-by-step procedure for solving problems.</w:t>
      </w:r>
    </w:p>
    <w:p w14:paraId="1FA3647E" w14:textId="77777777" w:rsidR="00434F79" w:rsidRPr="0085112E" w:rsidRDefault="00434F79" w:rsidP="00434F79">
      <w:pPr>
        <w:pStyle w:val="ListParagraph"/>
        <w:numPr>
          <w:ilvl w:val="1"/>
          <w:numId w:val="1"/>
        </w:numPr>
        <w:rPr>
          <w:rFonts w:ascii="Courier" w:hAnsi="Courier"/>
          <w:sz w:val="22"/>
        </w:rPr>
      </w:pPr>
      <w:r w:rsidRPr="0085112E">
        <w:rPr>
          <w:rFonts w:ascii="Courier" w:hAnsi="Courier"/>
          <w:sz w:val="22"/>
        </w:rPr>
        <w:t>mental grouping of similar objects, events, or people.</w:t>
      </w:r>
    </w:p>
    <w:p w14:paraId="5A52E8CC" w14:textId="77777777" w:rsidR="00434F79" w:rsidRPr="0085112E" w:rsidRDefault="00434F79" w:rsidP="00434F79">
      <w:pPr>
        <w:pStyle w:val="ListParagraph"/>
        <w:numPr>
          <w:ilvl w:val="1"/>
          <w:numId w:val="1"/>
        </w:numPr>
        <w:rPr>
          <w:rFonts w:ascii="Courier" w:hAnsi="Courier"/>
          <w:sz w:val="22"/>
        </w:rPr>
      </w:pPr>
      <w:r w:rsidRPr="0085112E">
        <w:rPr>
          <w:rFonts w:ascii="Courier" w:hAnsi="Courier"/>
          <w:sz w:val="22"/>
        </w:rPr>
        <w:t>tendency to approach a problem in a way that has been successful in the past.</w:t>
      </w:r>
    </w:p>
    <w:p w14:paraId="39B9CEB3" w14:textId="77777777" w:rsidR="00434F79" w:rsidRPr="0085112E" w:rsidRDefault="00434F79" w:rsidP="00434F79">
      <w:pPr>
        <w:pStyle w:val="ListParagraph"/>
        <w:numPr>
          <w:ilvl w:val="1"/>
          <w:numId w:val="1"/>
        </w:numPr>
        <w:rPr>
          <w:rFonts w:ascii="Courier" w:hAnsi="Courier"/>
          <w:sz w:val="22"/>
        </w:rPr>
      </w:pPr>
      <w:r w:rsidRPr="0085112E">
        <w:rPr>
          <w:rFonts w:ascii="Courier" w:hAnsi="Courier"/>
          <w:sz w:val="22"/>
        </w:rPr>
        <w:t>group of conclusions derived from certain assumptions or general principles.</w:t>
      </w:r>
    </w:p>
    <w:p w14:paraId="283B74C8" w14:textId="77777777" w:rsidR="00434F79" w:rsidRPr="0085112E" w:rsidRDefault="00434F79" w:rsidP="00434F79">
      <w:pPr>
        <w:pStyle w:val="ListParagraph"/>
        <w:numPr>
          <w:ilvl w:val="1"/>
          <w:numId w:val="1"/>
        </w:numPr>
        <w:rPr>
          <w:rFonts w:ascii="Courier" w:hAnsi="Courier"/>
          <w:sz w:val="22"/>
        </w:rPr>
      </w:pPr>
      <w:r w:rsidRPr="0085112E">
        <w:rPr>
          <w:rFonts w:ascii="Courier" w:hAnsi="Courier"/>
          <w:sz w:val="22"/>
        </w:rPr>
        <w:t>specific way an issue is described that can significantly alter decisions.</w:t>
      </w:r>
      <w:r w:rsidRPr="0085112E">
        <w:rPr>
          <w:rFonts w:ascii="Courier" w:hAnsi="Courier"/>
          <w:sz w:val="22"/>
        </w:rPr>
        <w:br/>
      </w:r>
    </w:p>
    <w:p w14:paraId="0BFBE8A3" w14:textId="77777777" w:rsidR="00434F79" w:rsidRPr="0085112E" w:rsidRDefault="00434F79" w:rsidP="00434F79">
      <w:pPr>
        <w:pStyle w:val="ListParagraph"/>
        <w:numPr>
          <w:ilvl w:val="0"/>
          <w:numId w:val="1"/>
        </w:numPr>
        <w:rPr>
          <w:rFonts w:ascii="Courier" w:hAnsi="Courier"/>
          <w:sz w:val="22"/>
        </w:rPr>
      </w:pPr>
      <w:r w:rsidRPr="0085112E">
        <w:rPr>
          <w:rFonts w:ascii="Courier" w:hAnsi="Courier"/>
          <w:sz w:val="22"/>
        </w:rPr>
        <w:t>Despite overwhelming and highly publicized evidence that Senator McEwan was guilty of serious political corruption and misconduct, many who had supported her in past elections remained convinced of her political integrity. Their reaction best illustrates</w:t>
      </w:r>
    </w:p>
    <w:p w14:paraId="5A186FBC" w14:textId="77777777" w:rsidR="00434F79" w:rsidRPr="0085112E" w:rsidRDefault="00434F79" w:rsidP="00434F79">
      <w:pPr>
        <w:pStyle w:val="ListParagraph"/>
        <w:numPr>
          <w:ilvl w:val="1"/>
          <w:numId w:val="1"/>
        </w:numPr>
        <w:rPr>
          <w:rFonts w:ascii="Courier" w:hAnsi="Courier"/>
          <w:sz w:val="22"/>
        </w:rPr>
      </w:pPr>
      <w:r w:rsidRPr="0085112E">
        <w:rPr>
          <w:rFonts w:ascii="Courier" w:hAnsi="Courier"/>
          <w:sz w:val="22"/>
        </w:rPr>
        <w:t>functional fixedness.</w:t>
      </w:r>
    </w:p>
    <w:p w14:paraId="768353D0" w14:textId="77777777" w:rsidR="00434F79" w:rsidRPr="0085112E" w:rsidRDefault="00434F79" w:rsidP="00434F79">
      <w:pPr>
        <w:pStyle w:val="ListParagraph"/>
        <w:numPr>
          <w:ilvl w:val="1"/>
          <w:numId w:val="1"/>
        </w:numPr>
        <w:rPr>
          <w:rFonts w:ascii="Courier" w:hAnsi="Courier"/>
          <w:sz w:val="22"/>
        </w:rPr>
      </w:pPr>
      <w:r w:rsidRPr="0085112E">
        <w:rPr>
          <w:rFonts w:ascii="Courier" w:hAnsi="Courier"/>
          <w:sz w:val="22"/>
        </w:rPr>
        <w:t>the representativeness heuristic.</w:t>
      </w:r>
    </w:p>
    <w:p w14:paraId="27334E92" w14:textId="77777777" w:rsidR="00434F79" w:rsidRPr="0085112E" w:rsidRDefault="00434F79" w:rsidP="00434F79">
      <w:pPr>
        <w:pStyle w:val="ListParagraph"/>
        <w:numPr>
          <w:ilvl w:val="1"/>
          <w:numId w:val="1"/>
        </w:numPr>
        <w:rPr>
          <w:rFonts w:ascii="Courier" w:hAnsi="Courier"/>
          <w:sz w:val="22"/>
        </w:rPr>
      </w:pPr>
      <w:r w:rsidRPr="0085112E">
        <w:rPr>
          <w:rFonts w:ascii="Courier" w:hAnsi="Courier"/>
          <w:sz w:val="22"/>
        </w:rPr>
        <w:t>belief perseverance.</w:t>
      </w:r>
    </w:p>
    <w:p w14:paraId="765A0230" w14:textId="77777777" w:rsidR="00434F79" w:rsidRPr="0085112E" w:rsidRDefault="00434F79" w:rsidP="00434F79">
      <w:pPr>
        <w:pStyle w:val="ListParagraph"/>
        <w:numPr>
          <w:ilvl w:val="1"/>
          <w:numId w:val="1"/>
        </w:numPr>
        <w:rPr>
          <w:rFonts w:ascii="Courier" w:hAnsi="Courier"/>
          <w:sz w:val="22"/>
        </w:rPr>
      </w:pPr>
      <w:r w:rsidRPr="0085112E">
        <w:rPr>
          <w:rFonts w:ascii="Courier" w:hAnsi="Courier"/>
          <w:sz w:val="22"/>
        </w:rPr>
        <w:t>the availability heuristic.</w:t>
      </w:r>
    </w:p>
    <w:p w14:paraId="7612F2C1" w14:textId="77777777" w:rsidR="0085112E" w:rsidRPr="0085112E" w:rsidRDefault="00434F79" w:rsidP="0085112E">
      <w:pPr>
        <w:pStyle w:val="ListParagraph"/>
        <w:numPr>
          <w:ilvl w:val="1"/>
          <w:numId w:val="1"/>
        </w:numPr>
        <w:rPr>
          <w:rFonts w:ascii="Courier" w:hAnsi="Courier"/>
          <w:sz w:val="22"/>
        </w:rPr>
      </w:pPr>
      <w:r w:rsidRPr="0085112E">
        <w:rPr>
          <w:rFonts w:ascii="Courier" w:hAnsi="Courier"/>
          <w:sz w:val="22"/>
        </w:rPr>
        <w:t xml:space="preserve">the framing </w:t>
      </w:r>
      <w:proofErr w:type="gramStart"/>
      <w:r w:rsidRPr="0085112E">
        <w:rPr>
          <w:rFonts w:ascii="Courier" w:hAnsi="Courier"/>
          <w:sz w:val="22"/>
        </w:rPr>
        <w:t>effect</w:t>
      </w:r>
      <w:proofErr w:type="gramEnd"/>
      <w:r w:rsidRPr="0085112E">
        <w:rPr>
          <w:rFonts w:ascii="Courier" w:hAnsi="Courier"/>
          <w:sz w:val="22"/>
        </w:rPr>
        <w:t>.</w:t>
      </w:r>
    </w:p>
    <w:p w14:paraId="4FF7D81D" w14:textId="77777777" w:rsidR="0085112E" w:rsidRPr="0085112E" w:rsidRDefault="0085112E" w:rsidP="0085112E">
      <w:pPr>
        <w:pStyle w:val="ListParagraph"/>
        <w:ind w:left="1440"/>
        <w:rPr>
          <w:rFonts w:ascii="Courier" w:hAnsi="Courier"/>
          <w:sz w:val="22"/>
        </w:rPr>
      </w:pPr>
    </w:p>
    <w:p w14:paraId="722AB011" w14:textId="77777777" w:rsidR="0085112E" w:rsidRPr="0085112E" w:rsidRDefault="0085112E" w:rsidP="0085112E">
      <w:pPr>
        <w:pStyle w:val="ListParagraph"/>
        <w:numPr>
          <w:ilvl w:val="0"/>
          <w:numId w:val="1"/>
        </w:numPr>
        <w:rPr>
          <w:rFonts w:ascii="Courier" w:hAnsi="Courier"/>
          <w:sz w:val="22"/>
        </w:rPr>
      </w:pPr>
      <w:proofErr w:type="spellStart"/>
      <w:r w:rsidRPr="0085112E">
        <w:rPr>
          <w:rFonts w:ascii="Courier" w:hAnsi="Courier"/>
          <w:sz w:val="22"/>
        </w:rPr>
        <w:t>Ojinska</w:t>
      </w:r>
      <w:proofErr w:type="spellEnd"/>
      <w:r w:rsidRPr="0085112E">
        <w:rPr>
          <w:rFonts w:ascii="Courier" w:hAnsi="Courier"/>
          <w:sz w:val="22"/>
        </w:rPr>
        <w:t xml:space="preserve"> sold many more raffle tickets when she told potential buyers they had a 10 percent chance of winning a prize than when she told them they had a 90 percent chance of not winning. This best illustrates</w:t>
      </w:r>
    </w:p>
    <w:p w14:paraId="6AB16CB7" w14:textId="77777777" w:rsidR="0085112E" w:rsidRPr="0085112E" w:rsidRDefault="0085112E" w:rsidP="0085112E">
      <w:pPr>
        <w:pStyle w:val="ListParagraph"/>
        <w:numPr>
          <w:ilvl w:val="1"/>
          <w:numId w:val="1"/>
        </w:numPr>
        <w:rPr>
          <w:rFonts w:ascii="Courier" w:hAnsi="Courier"/>
          <w:sz w:val="22"/>
        </w:rPr>
      </w:pPr>
      <w:r w:rsidRPr="0085112E">
        <w:rPr>
          <w:rFonts w:ascii="Courier" w:hAnsi="Courier"/>
          <w:sz w:val="22"/>
        </w:rPr>
        <w:t>the representativeness heuristic.</w:t>
      </w:r>
    </w:p>
    <w:p w14:paraId="33A4A217" w14:textId="77777777" w:rsidR="0085112E" w:rsidRPr="0085112E" w:rsidRDefault="0085112E" w:rsidP="0085112E">
      <w:pPr>
        <w:pStyle w:val="ListParagraph"/>
        <w:numPr>
          <w:ilvl w:val="1"/>
          <w:numId w:val="1"/>
        </w:numPr>
        <w:rPr>
          <w:rFonts w:ascii="Courier" w:hAnsi="Courier"/>
          <w:sz w:val="22"/>
        </w:rPr>
      </w:pPr>
      <w:r w:rsidRPr="0085112E">
        <w:rPr>
          <w:rFonts w:ascii="Courier" w:hAnsi="Courier"/>
          <w:sz w:val="22"/>
        </w:rPr>
        <w:t>the belief perseverance phenomenon.</w:t>
      </w:r>
    </w:p>
    <w:p w14:paraId="4DEB1EA0" w14:textId="77777777" w:rsidR="0085112E" w:rsidRPr="0085112E" w:rsidRDefault="0085112E" w:rsidP="0085112E">
      <w:pPr>
        <w:pStyle w:val="ListParagraph"/>
        <w:numPr>
          <w:ilvl w:val="1"/>
          <w:numId w:val="1"/>
        </w:numPr>
        <w:rPr>
          <w:rFonts w:ascii="Courier" w:hAnsi="Courier"/>
          <w:sz w:val="22"/>
        </w:rPr>
      </w:pPr>
      <w:r w:rsidRPr="0085112E">
        <w:rPr>
          <w:rFonts w:ascii="Courier" w:hAnsi="Courier"/>
          <w:sz w:val="22"/>
        </w:rPr>
        <w:t>confirmation bias.</w:t>
      </w:r>
    </w:p>
    <w:p w14:paraId="5002CAE6" w14:textId="77777777" w:rsidR="0085112E" w:rsidRPr="0085112E" w:rsidRDefault="0085112E" w:rsidP="0085112E">
      <w:pPr>
        <w:pStyle w:val="ListParagraph"/>
        <w:numPr>
          <w:ilvl w:val="1"/>
          <w:numId w:val="1"/>
        </w:numPr>
        <w:rPr>
          <w:rFonts w:ascii="Courier" w:hAnsi="Courier"/>
          <w:sz w:val="22"/>
        </w:rPr>
      </w:pPr>
      <w:r w:rsidRPr="0085112E">
        <w:rPr>
          <w:rFonts w:ascii="Courier" w:hAnsi="Courier"/>
          <w:sz w:val="22"/>
        </w:rPr>
        <w:t xml:space="preserve">the framing </w:t>
      </w:r>
      <w:proofErr w:type="gramStart"/>
      <w:r w:rsidRPr="0085112E">
        <w:rPr>
          <w:rFonts w:ascii="Courier" w:hAnsi="Courier"/>
          <w:sz w:val="22"/>
        </w:rPr>
        <w:t>effect</w:t>
      </w:r>
      <w:proofErr w:type="gramEnd"/>
      <w:r w:rsidRPr="0085112E">
        <w:rPr>
          <w:rFonts w:ascii="Courier" w:hAnsi="Courier"/>
          <w:sz w:val="22"/>
        </w:rPr>
        <w:t>.</w:t>
      </w:r>
    </w:p>
    <w:p w14:paraId="162EAD2D" w14:textId="77777777" w:rsidR="0085112E" w:rsidRPr="0085112E" w:rsidRDefault="0085112E" w:rsidP="0085112E">
      <w:pPr>
        <w:pStyle w:val="ListParagraph"/>
        <w:numPr>
          <w:ilvl w:val="1"/>
          <w:numId w:val="1"/>
        </w:numPr>
        <w:rPr>
          <w:rFonts w:ascii="Courier" w:hAnsi="Courier"/>
          <w:sz w:val="22"/>
        </w:rPr>
      </w:pPr>
      <w:r w:rsidRPr="0085112E">
        <w:rPr>
          <w:rFonts w:ascii="Courier" w:hAnsi="Courier"/>
          <w:sz w:val="22"/>
        </w:rPr>
        <w:t>the availability heuristic.</w:t>
      </w:r>
    </w:p>
    <w:p w14:paraId="17B6661A" w14:textId="77777777" w:rsidR="0085112E" w:rsidRPr="0085112E" w:rsidRDefault="0085112E" w:rsidP="0085112E">
      <w:pPr>
        <w:rPr>
          <w:rFonts w:ascii="Courier" w:hAnsi="Courier"/>
          <w:sz w:val="22"/>
        </w:rPr>
      </w:pPr>
    </w:p>
    <w:p w14:paraId="4B77A340" w14:textId="77777777" w:rsidR="0085112E" w:rsidRPr="0085112E" w:rsidRDefault="0085112E" w:rsidP="0085112E">
      <w:pPr>
        <w:pStyle w:val="ListParagraph"/>
        <w:numPr>
          <w:ilvl w:val="0"/>
          <w:numId w:val="1"/>
        </w:numPr>
        <w:rPr>
          <w:rFonts w:ascii="Courier" w:hAnsi="Courier"/>
          <w:sz w:val="22"/>
        </w:rPr>
      </w:pPr>
      <w:r w:rsidRPr="0085112E">
        <w:rPr>
          <w:rFonts w:ascii="Courier" w:hAnsi="Courier"/>
          <w:sz w:val="22"/>
        </w:rPr>
        <w:t>The representativeness heuristic refers to our tendency to</w:t>
      </w:r>
    </w:p>
    <w:p w14:paraId="47BEA3BE" w14:textId="77777777" w:rsidR="0085112E" w:rsidRPr="0085112E" w:rsidRDefault="0085112E" w:rsidP="0085112E">
      <w:pPr>
        <w:pStyle w:val="ListParagraph"/>
        <w:numPr>
          <w:ilvl w:val="1"/>
          <w:numId w:val="1"/>
        </w:numPr>
        <w:rPr>
          <w:rFonts w:ascii="Courier" w:hAnsi="Courier"/>
          <w:sz w:val="22"/>
        </w:rPr>
      </w:pPr>
      <w:r w:rsidRPr="0085112E">
        <w:rPr>
          <w:rFonts w:ascii="Courier" w:hAnsi="Courier"/>
          <w:sz w:val="22"/>
        </w:rPr>
        <w:t>judge the likelihood of category membership by how closely an object or event resembles a particular prototype.</w:t>
      </w:r>
    </w:p>
    <w:p w14:paraId="779C9386" w14:textId="77777777" w:rsidR="0085112E" w:rsidRPr="0085112E" w:rsidRDefault="0085112E" w:rsidP="0085112E">
      <w:pPr>
        <w:pStyle w:val="ListParagraph"/>
        <w:numPr>
          <w:ilvl w:val="1"/>
          <w:numId w:val="1"/>
        </w:numPr>
        <w:rPr>
          <w:rFonts w:ascii="Courier" w:hAnsi="Courier"/>
          <w:sz w:val="22"/>
        </w:rPr>
      </w:pPr>
      <w:r w:rsidRPr="0085112E">
        <w:rPr>
          <w:rFonts w:ascii="Courier" w:hAnsi="Courier"/>
          <w:sz w:val="22"/>
        </w:rPr>
        <w:t>judge the likelihood of an event in terms of how readily instances of its occurrence are remembered.</w:t>
      </w:r>
    </w:p>
    <w:p w14:paraId="4CD48446" w14:textId="77777777" w:rsidR="0085112E" w:rsidRPr="0085112E" w:rsidRDefault="0085112E" w:rsidP="0085112E">
      <w:pPr>
        <w:pStyle w:val="ListParagraph"/>
        <w:numPr>
          <w:ilvl w:val="1"/>
          <w:numId w:val="1"/>
        </w:numPr>
        <w:rPr>
          <w:rFonts w:ascii="Courier" w:hAnsi="Courier"/>
          <w:sz w:val="22"/>
        </w:rPr>
      </w:pPr>
      <w:r w:rsidRPr="0085112E">
        <w:rPr>
          <w:rFonts w:ascii="Courier" w:hAnsi="Courier"/>
          <w:sz w:val="22"/>
        </w:rPr>
        <w:t>search for information that is consistent with our preconceptions.</w:t>
      </w:r>
    </w:p>
    <w:p w14:paraId="0FE3505E" w14:textId="77777777" w:rsidR="0085112E" w:rsidRPr="0085112E" w:rsidRDefault="0085112E" w:rsidP="0085112E">
      <w:pPr>
        <w:pStyle w:val="ListParagraph"/>
        <w:numPr>
          <w:ilvl w:val="1"/>
          <w:numId w:val="1"/>
        </w:numPr>
        <w:rPr>
          <w:rFonts w:ascii="Courier" w:hAnsi="Courier"/>
          <w:sz w:val="22"/>
        </w:rPr>
      </w:pPr>
      <w:r w:rsidRPr="0085112E">
        <w:rPr>
          <w:rFonts w:ascii="Courier" w:hAnsi="Courier"/>
          <w:sz w:val="22"/>
        </w:rPr>
        <w:t>cling to our initial conceptions, even though they have been discredited.</w:t>
      </w:r>
    </w:p>
    <w:p w14:paraId="1E8EDEF2" w14:textId="77777777" w:rsidR="0085112E" w:rsidRDefault="0085112E" w:rsidP="0085112E">
      <w:pPr>
        <w:pStyle w:val="ListParagraph"/>
        <w:numPr>
          <w:ilvl w:val="1"/>
          <w:numId w:val="1"/>
        </w:numPr>
        <w:rPr>
          <w:rFonts w:ascii="Courier" w:hAnsi="Courier"/>
          <w:sz w:val="22"/>
        </w:rPr>
      </w:pPr>
      <w:r w:rsidRPr="0085112E">
        <w:rPr>
          <w:rFonts w:ascii="Courier" w:hAnsi="Courier"/>
          <w:sz w:val="22"/>
        </w:rPr>
        <w:t>underestimate the accuracy of our beliefs and judgments.</w:t>
      </w:r>
    </w:p>
    <w:p w14:paraId="6A0BB79D" w14:textId="77777777" w:rsidR="00C14404" w:rsidRDefault="00C14404" w:rsidP="00C14404">
      <w:pPr>
        <w:rPr>
          <w:rFonts w:ascii="Courier" w:hAnsi="Courier"/>
          <w:sz w:val="22"/>
        </w:rPr>
      </w:pPr>
    </w:p>
    <w:p w14:paraId="5E8FE9BC" w14:textId="77777777" w:rsidR="00C14404" w:rsidRPr="00C14404" w:rsidRDefault="00C14404" w:rsidP="00C14404">
      <w:pPr>
        <w:rPr>
          <w:rFonts w:ascii="Courier" w:hAnsi="Courier"/>
          <w:sz w:val="22"/>
        </w:rPr>
      </w:pPr>
    </w:p>
    <w:p w14:paraId="5206BA1F" w14:textId="77777777" w:rsidR="0085112E" w:rsidRPr="0085112E" w:rsidRDefault="0085112E" w:rsidP="0085112E">
      <w:pPr>
        <w:pStyle w:val="ListParagraph"/>
        <w:ind w:left="1440"/>
        <w:rPr>
          <w:rFonts w:ascii="Courier" w:hAnsi="Courier"/>
          <w:sz w:val="22"/>
        </w:rPr>
      </w:pPr>
    </w:p>
    <w:p w14:paraId="671F1585" w14:textId="77777777" w:rsidR="0085112E" w:rsidRPr="0085112E" w:rsidRDefault="0085112E" w:rsidP="0085112E">
      <w:pPr>
        <w:pStyle w:val="ListParagraph"/>
        <w:numPr>
          <w:ilvl w:val="0"/>
          <w:numId w:val="1"/>
        </w:numPr>
        <w:rPr>
          <w:rFonts w:ascii="Courier" w:hAnsi="Courier"/>
          <w:sz w:val="22"/>
        </w:rPr>
      </w:pPr>
      <w:r w:rsidRPr="0085112E">
        <w:rPr>
          <w:rFonts w:ascii="Courier" w:hAnsi="Courier"/>
          <w:sz w:val="22"/>
        </w:rPr>
        <w:lastRenderedPageBreak/>
        <w:t>Raul and Sophia were having a picnic when it started to rain. They did not think of using their big plastic tablecloth as a temporary rain shelter and so were drenched within minutes. Their oversight best illustrates</w:t>
      </w:r>
    </w:p>
    <w:p w14:paraId="2E897C7D" w14:textId="77777777" w:rsidR="0085112E" w:rsidRPr="0085112E" w:rsidRDefault="0085112E" w:rsidP="0085112E">
      <w:pPr>
        <w:pStyle w:val="ListParagraph"/>
        <w:numPr>
          <w:ilvl w:val="1"/>
          <w:numId w:val="1"/>
        </w:numPr>
        <w:rPr>
          <w:rFonts w:ascii="Courier" w:hAnsi="Courier"/>
          <w:sz w:val="22"/>
        </w:rPr>
      </w:pPr>
      <w:r w:rsidRPr="0085112E">
        <w:rPr>
          <w:rFonts w:ascii="Courier" w:hAnsi="Courier"/>
          <w:sz w:val="22"/>
        </w:rPr>
        <w:t>the availability heuristic.</w:t>
      </w:r>
    </w:p>
    <w:p w14:paraId="6B7993D6" w14:textId="77777777" w:rsidR="0085112E" w:rsidRPr="0085112E" w:rsidRDefault="0085112E" w:rsidP="0085112E">
      <w:pPr>
        <w:pStyle w:val="ListParagraph"/>
        <w:numPr>
          <w:ilvl w:val="1"/>
          <w:numId w:val="1"/>
        </w:numPr>
        <w:rPr>
          <w:rFonts w:ascii="Courier" w:hAnsi="Courier"/>
          <w:sz w:val="22"/>
        </w:rPr>
      </w:pPr>
      <w:r w:rsidRPr="0085112E">
        <w:rPr>
          <w:rFonts w:ascii="Courier" w:hAnsi="Courier"/>
          <w:sz w:val="22"/>
        </w:rPr>
        <w:t>confirmation bias.</w:t>
      </w:r>
    </w:p>
    <w:p w14:paraId="32295D13" w14:textId="77777777" w:rsidR="0085112E" w:rsidRPr="0085112E" w:rsidRDefault="0085112E" w:rsidP="0085112E">
      <w:pPr>
        <w:pStyle w:val="ListParagraph"/>
        <w:numPr>
          <w:ilvl w:val="1"/>
          <w:numId w:val="1"/>
        </w:numPr>
        <w:rPr>
          <w:rFonts w:ascii="Courier" w:hAnsi="Courier"/>
          <w:sz w:val="22"/>
        </w:rPr>
      </w:pPr>
      <w:r w:rsidRPr="0085112E">
        <w:rPr>
          <w:rFonts w:ascii="Courier" w:hAnsi="Courier"/>
          <w:sz w:val="22"/>
        </w:rPr>
        <w:t>belief perseverance.</w:t>
      </w:r>
    </w:p>
    <w:p w14:paraId="77E45DC4" w14:textId="77777777" w:rsidR="0085112E" w:rsidRPr="0085112E" w:rsidRDefault="0085112E" w:rsidP="0085112E">
      <w:pPr>
        <w:pStyle w:val="ListParagraph"/>
        <w:numPr>
          <w:ilvl w:val="1"/>
          <w:numId w:val="1"/>
        </w:numPr>
        <w:rPr>
          <w:rFonts w:ascii="Courier" w:hAnsi="Courier"/>
          <w:sz w:val="22"/>
        </w:rPr>
      </w:pPr>
      <w:r w:rsidRPr="0085112E">
        <w:rPr>
          <w:rFonts w:ascii="Courier" w:hAnsi="Courier"/>
          <w:sz w:val="22"/>
        </w:rPr>
        <w:t>functional fixedness.</w:t>
      </w:r>
    </w:p>
    <w:p w14:paraId="0EEE2D6E" w14:textId="77777777" w:rsidR="0085112E" w:rsidRDefault="0085112E" w:rsidP="0085112E">
      <w:pPr>
        <w:pStyle w:val="ListParagraph"/>
        <w:numPr>
          <w:ilvl w:val="1"/>
          <w:numId w:val="1"/>
        </w:numPr>
        <w:rPr>
          <w:rFonts w:ascii="Courier" w:hAnsi="Courier"/>
          <w:sz w:val="22"/>
        </w:rPr>
      </w:pPr>
      <w:r w:rsidRPr="0085112E">
        <w:rPr>
          <w:rFonts w:ascii="Courier" w:hAnsi="Courier"/>
          <w:sz w:val="22"/>
        </w:rPr>
        <w:t>overconfidence.</w:t>
      </w:r>
    </w:p>
    <w:p w14:paraId="625186F0" w14:textId="77777777" w:rsidR="0085112E" w:rsidRPr="0085112E" w:rsidRDefault="0085112E" w:rsidP="0085112E">
      <w:pPr>
        <w:rPr>
          <w:rFonts w:ascii="Courier" w:hAnsi="Courier"/>
          <w:sz w:val="22"/>
        </w:rPr>
      </w:pPr>
    </w:p>
    <w:p w14:paraId="6CB284F2" w14:textId="77777777" w:rsidR="0085112E" w:rsidRDefault="0085112E" w:rsidP="0085112E">
      <w:pPr>
        <w:pStyle w:val="ListParagraph"/>
        <w:numPr>
          <w:ilvl w:val="0"/>
          <w:numId w:val="1"/>
        </w:numPr>
        <w:rPr>
          <w:rFonts w:ascii="Courier" w:hAnsi="Courier"/>
          <w:sz w:val="22"/>
        </w:rPr>
      </w:pPr>
      <w:r w:rsidRPr="0085112E">
        <w:rPr>
          <w:rFonts w:ascii="Courier" w:hAnsi="Courier"/>
          <w:sz w:val="22"/>
        </w:rPr>
        <w:t>Most people take less time to identify a cow as a mammal than a mouse as a mammal because a cow more closely resembles their mammal</w:t>
      </w:r>
    </w:p>
    <w:p w14:paraId="17A31700" w14:textId="77777777" w:rsidR="0085112E" w:rsidRDefault="0085112E" w:rsidP="0085112E">
      <w:pPr>
        <w:pStyle w:val="ListParagraph"/>
        <w:numPr>
          <w:ilvl w:val="1"/>
          <w:numId w:val="1"/>
        </w:numPr>
        <w:rPr>
          <w:rFonts w:ascii="Courier" w:hAnsi="Courier"/>
          <w:sz w:val="22"/>
        </w:rPr>
      </w:pPr>
      <w:r w:rsidRPr="0085112E">
        <w:rPr>
          <w:rFonts w:ascii="Courier" w:hAnsi="Courier"/>
          <w:sz w:val="22"/>
        </w:rPr>
        <w:t>prototype.</w:t>
      </w:r>
    </w:p>
    <w:p w14:paraId="66B621CE" w14:textId="77777777" w:rsidR="0085112E" w:rsidRDefault="0085112E" w:rsidP="0085112E">
      <w:pPr>
        <w:pStyle w:val="ListParagraph"/>
        <w:numPr>
          <w:ilvl w:val="1"/>
          <w:numId w:val="1"/>
        </w:numPr>
        <w:rPr>
          <w:rFonts w:ascii="Courier" w:hAnsi="Courier"/>
          <w:sz w:val="22"/>
        </w:rPr>
      </w:pPr>
      <w:r w:rsidRPr="0085112E">
        <w:rPr>
          <w:rFonts w:ascii="Courier" w:hAnsi="Courier"/>
          <w:sz w:val="22"/>
        </w:rPr>
        <w:t>hierarchy.</w:t>
      </w:r>
    </w:p>
    <w:p w14:paraId="743BCEA0" w14:textId="77777777" w:rsidR="0085112E" w:rsidRDefault="0085112E" w:rsidP="0085112E">
      <w:pPr>
        <w:pStyle w:val="ListParagraph"/>
        <w:numPr>
          <w:ilvl w:val="1"/>
          <w:numId w:val="1"/>
        </w:numPr>
        <w:rPr>
          <w:rFonts w:ascii="Courier" w:hAnsi="Courier"/>
          <w:sz w:val="22"/>
        </w:rPr>
      </w:pPr>
      <w:r w:rsidRPr="0085112E">
        <w:rPr>
          <w:rFonts w:ascii="Courier" w:hAnsi="Courier"/>
          <w:sz w:val="22"/>
        </w:rPr>
        <w:t>heuristic.</w:t>
      </w:r>
    </w:p>
    <w:p w14:paraId="3572B474" w14:textId="77777777" w:rsidR="0085112E" w:rsidRDefault="0085112E" w:rsidP="0085112E">
      <w:pPr>
        <w:pStyle w:val="ListParagraph"/>
        <w:numPr>
          <w:ilvl w:val="1"/>
          <w:numId w:val="1"/>
        </w:numPr>
        <w:rPr>
          <w:rFonts w:ascii="Courier" w:hAnsi="Courier"/>
          <w:sz w:val="22"/>
        </w:rPr>
      </w:pPr>
      <w:r w:rsidRPr="0085112E">
        <w:rPr>
          <w:rFonts w:ascii="Courier" w:hAnsi="Courier"/>
          <w:sz w:val="22"/>
        </w:rPr>
        <w:t>algorithm.</w:t>
      </w:r>
    </w:p>
    <w:p w14:paraId="0C81A860" w14:textId="77777777" w:rsidR="0085112E" w:rsidRDefault="0085112E" w:rsidP="0085112E">
      <w:pPr>
        <w:pStyle w:val="ListParagraph"/>
        <w:numPr>
          <w:ilvl w:val="1"/>
          <w:numId w:val="1"/>
        </w:numPr>
        <w:rPr>
          <w:rFonts w:ascii="Courier" w:hAnsi="Courier"/>
          <w:sz w:val="22"/>
        </w:rPr>
      </w:pPr>
      <w:r w:rsidRPr="0085112E">
        <w:rPr>
          <w:rFonts w:ascii="Courier" w:hAnsi="Courier"/>
          <w:sz w:val="22"/>
        </w:rPr>
        <w:t>confirmation bias.</w:t>
      </w:r>
    </w:p>
    <w:p w14:paraId="6525235E" w14:textId="77777777" w:rsidR="0085112E" w:rsidRPr="0085112E" w:rsidRDefault="0085112E" w:rsidP="0085112E">
      <w:pPr>
        <w:rPr>
          <w:rFonts w:ascii="Courier" w:hAnsi="Courier"/>
          <w:sz w:val="22"/>
        </w:rPr>
      </w:pPr>
    </w:p>
    <w:p w14:paraId="5CCACBB3" w14:textId="77777777" w:rsidR="0085112E" w:rsidRDefault="0085112E" w:rsidP="0085112E">
      <w:pPr>
        <w:pStyle w:val="ListParagraph"/>
        <w:numPr>
          <w:ilvl w:val="0"/>
          <w:numId w:val="1"/>
        </w:numPr>
        <w:rPr>
          <w:rFonts w:ascii="Courier" w:hAnsi="Courier"/>
          <w:sz w:val="22"/>
        </w:rPr>
      </w:pPr>
      <w:proofErr w:type="spellStart"/>
      <w:r w:rsidRPr="0085112E">
        <w:rPr>
          <w:rFonts w:ascii="Courier" w:hAnsi="Courier"/>
          <w:sz w:val="22"/>
        </w:rPr>
        <w:t>Jamilla</w:t>
      </w:r>
      <w:proofErr w:type="spellEnd"/>
      <w:r w:rsidRPr="0085112E">
        <w:rPr>
          <w:rFonts w:ascii="Courier" w:hAnsi="Courier"/>
          <w:sz w:val="22"/>
        </w:rPr>
        <w:t xml:space="preserve"> systematically tried each successive key on her dad's key ring until she found the one that unlocked his office door. This best illustrates problem solving by means of</w:t>
      </w:r>
    </w:p>
    <w:p w14:paraId="6AF58A36" w14:textId="77777777" w:rsidR="0085112E" w:rsidRDefault="0085112E" w:rsidP="0085112E">
      <w:pPr>
        <w:pStyle w:val="ListParagraph"/>
        <w:numPr>
          <w:ilvl w:val="1"/>
          <w:numId w:val="1"/>
        </w:numPr>
        <w:rPr>
          <w:rFonts w:ascii="Courier" w:hAnsi="Courier"/>
          <w:sz w:val="22"/>
        </w:rPr>
      </w:pPr>
      <w:r w:rsidRPr="0085112E">
        <w:rPr>
          <w:rFonts w:ascii="Courier" w:hAnsi="Courier"/>
          <w:sz w:val="22"/>
        </w:rPr>
        <w:t>belief perseverance.</w:t>
      </w:r>
    </w:p>
    <w:p w14:paraId="68C420F1" w14:textId="77777777" w:rsidR="0085112E" w:rsidRDefault="0085112E" w:rsidP="0085112E">
      <w:pPr>
        <w:pStyle w:val="ListParagraph"/>
        <w:numPr>
          <w:ilvl w:val="1"/>
          <w:numId w:val="1"/>
        </w:numPr>
        <w:rPr>
          <w:rFonts w:ascii="Courier" w:hAnsi="Courier"/>
          <w:sz w:val="22"/>
        </w:rPr>
      </w:pPr>
      <w:r w:rsidRPr="0085112E">
        <w:rPr>
          <w:rFonts w:ascii="Courier" w:hAnsi="Courier"/>
          <w:sz w:val="22"/>
        </w:rPr>
        <w:t>an algorithm.</w:t>
      </w:r>
    </w:p>
    <w:p w14:paraId="4730A9F9" w14:textId="77777777" w:rsidR="0085112E" w:rsidRDefault="0085112E" w:rsidP="0085112E">
      <w:pPr>
        <w:pStyle w:val="ListParagraph"/>
        <w:numPr>
          <w:ilvl w:val="1"/>
          <w:numId w:val="1"/>
        </w:numPr>
        <w:rPr>
          <w:rFonts w:ascii="Courier" w:hAnsi="Courier"/>
          <w:sz w:val="22"/>
        </w:rPr>
      </w:pPr>
      <w:r w:rsidRPr="0085112E">
        <w:rPr>
          <w:rFonts w:ascii="Courier" w:hAnsi="Courier"/>
          <w:sz w:val="22"/>
        </w:rPr>
        <w:t>the representativeness heuristic.</w:t>
      </w:r>
    </w:p>
    <w:p w14:paraId="30F588EE" w14:textId="77777777" w:rsidR="0085112E" w:rsidRDefault="0085112E" w:rsidP="0085112E">
      <w:pPr>
        <w:pStyle w:val="ListParagraph"/>
        <w:numPr>
          <w:ilvl w:val="1"/>
          <w:numId w:val="1"/>
        </w:numPr>
        <w:rPr>
          <w:rFonts w:ascii="Courier" w:hAnsi="Courier"/>
          <w:sz w:val="22"/>
        </w:rPr>
      </w:pPr>
      <w:r w:rsidRPr="0085112E">
        <w:rPr>
          <w:rFonts w:ascii="Courier" w:hAnsi="Courier"/>
          <w:sz w:val="22"/>
        </w:rPr>
        <w:t>the availability heuristic.</w:t>
      </w:r>
    </w:p>
    <w:p w14:paraId="5692D346" w14:textId="77777777" w:rsidR="003A389B" w:rsidRDefault="0085112E" w:rsidP="003A389B">
      <w:pPr>
        <w:pStyle w:val="ListParagraph"/>
        <w:numPr>
          <w:ilvl w:val="1"/>
          <w:numId w:val="1"/>
        </w:numPr>
        <w:rPr>
          <w:rFonts w:ascii="Courier" w:hAnsi="Courier"/>
          <w:sz w:val="22"/>
        </w:rPr>
      </w:pPr>
      <w:r w:rsidRPr="0085112E">
        <w:rPr>
          <w:rFonts w:ascii="Courier" w:hAnsi="Courier"/>
          <w:sz w:val="22"/>
        </w:rPr>
        <w:t>functional fixedness.</w:t>
      </w:r>
    </w:p>
    <w:p w14:paraId="59C002D7" w14:textId="77777777" w:rsidR="003A389B" w:rsidRPr="003A389B" w:rsidRDefault="003A389B" w:rsidP="003A389B">
      <w:pPr>
        <w:rPr>
          <w:rFonts w:ascii="Courier" w:hAnsi="Courier"/>
          <w:sz w:val="22"/>
        </w:rPr>
      </w:pPr>
    </w:p>
    <w:p w14:paraId="3639C6DA" w14:textId="77777777" w:rsidR="003A389B" w:rsidRDefault="003A389B" w:rsidP="003A389B">
      <w:pPr>
        <w:pStyle w:val="ListParagraph"/>
        <w:numPr>
          <w:ilvl w:val="0"/>
          <w:numId w:val="1"/>
        </w:numPr>
        <w:rPr>
          <w:rFonts w:ascii="Courier" w:hAnsi="Courier"/>
          <w:sz w:val="22"/>
        </w:rPr>
      </w:pPr>
      <w:r w:rsidRPr="003A389B">
        <w:rPr>
          <w:rFonts w:ascii="Courier" w:hAnsi="Courier"/>
          <w:sz w:val="22"/>
        </w:rPr>
        <w:t xml:space="preserve">Many people perceive </w:t>
      </w:r>
      <w:proofErr w:type="spellStart"/>
      <w:r w:rsidRPr="003A389B">
        <w:rPr>
          <w:rFonts w:ascii="Courier" w:hAnsi="Courier"/>
          <w:sz w:val="22"/>
        </w:rPr>
        <w:t>carjackings</w:t>
      </w:r>
      <w:proofErr w:type="spellEnd"/>
      <w:r w:rsidRPr="003A389B">
        <w:rPr>
          <w:rFonts w:ascii="Courier" w:hAnsi="Courier"/>
          <w:sz w:val="22"/>
        </w:rPr>
        <w:t xml:space="preserve"> as more serious threats to their lives than failing to use seatbelts because </w:t>
      </w:r>
      <w:proofErr w:type="spellStart"/>
      <w:r w:rsidRPr="003A389B">
        <w:rPr>
          <w:rFonts w:ascii="Courier" w:hAnsi="Courier"/>
          <w:sz w:val="22"/>
        </w:rPr>
        <w:t>carjackings</w:t>
      </w:r>
      <w:proofErr w:type="spellEnd"/>
      <w:r w:rsidRPr="003A389B">
        <w:rPr>
          <w:rFonts w:ascii="Courier" w:hAnsi="Courier"/>
          <w:sz w:val="22"/>
        </w:rPr>
        <w:t xml:space="preserve"> are so much more memorable. This best illustrates the importance of</w:t>
      </w:r>
    </w:p>
    <w:p w14:paraId="618E5D61" w14:textId="77777777" w:rsidR="003A389B" w:rsidRDefault="003A389B" w:rsidP="003A389B">
      <w:pPr>
        <w:pStyle w:val="ListParagraph"/>
        <w:numPr>
          <w:ilvl w:val="1"/>
          <w:numId w:val="1"/>
        </w:numPr>
        <w:rPr>
          <w:rFonts w:ascii="Courier" w:hAnsi="Courier"/>
          <w:sz w:val="22"/>
        </w:rPr>
      </w:pPr>
      <w:r w:rsidRPr="003A389B">
        <w:rPr>
          <w:rFonts w:ascii="Courier" w:hAnsi="Courier"/>
          <w:sz w:val="22"/>
        </w:rPr>
        <w:t>belief perseverance.</w:t>
      </w:r>
    </w:p>
    <w:p w14:paraId="2DA13751" w14:textId="77777777" w:rsidR="003A389B" w:rsidRDefault="003A389B" w:rsidP="003A389B">
      <w:pPr>
        <w:pStyle w:val="ListParagraph"/>
        <w:numPr>
          <w:ilvl w:val="1"/>
          <w:numId w:val="1"/>
        </w:numPr>
        <w:rPr>
          <w:rFonts w:ascii="Courier" w:hAnsi="Courier"/>
          <w:sz w:val="22"/>
        </w:rPr>
      </w:pPr>
      <w:r w:rsidRPr="003A389B">
        <w:rPr>
          <w:rFonts w:ascii="Courier" w:hAnsi="Courier"/>
          <w:sz w:val="22"/>
        </w:rPr>
        <w:t>the representativeness heuristic.</w:t>
      </w:r>
    </w:p>
    <w:p w14:paraId="1CD3F98B" w14:textId="77777777" w:rsidR="003A389B" w:rsidRDefault="003A389B" w:rsidP="003A389B">
      <w:pPr>
        <w:pStyle w:val="ListParagraph"/>
        <w:numPr>
          <w:ilvl w:val="1"/>
          <w:numId w:val="1"/>
        </w:numPr>
        <w:rPr>
          <w:rFonts w:ascii="Courier" w:hAnsi="Courier"/>
          <w:sz w:val="22"/>
        </w:rPr>
      </w:pPr>
      <w:r w:rsidRPr="003A389B">
        <w:rPr>
          <w:rFonts w:ascii="Courier" w:hAnsi="Courier"/>
          <w:sz w:val="22"/>
        </w:rPr>
        <w:t>confirmation bias.</w:t>
      </w:r>
    </w:p>
    <w:p w14:paraId="0B18F82E" w14:textId="77777777" w:rsidR="003A389B" w:rsidRDefault="003A389B" w:rsidP="003A389B">
      <w:pPr>
        <w:pStyle w:val="ListParagraph"/>
        <w:numPr>
          <w:ilvl w:val="1"/>
          <w:numId w:val="1"/>
        </w:numPr>
        <w:rPr>
          <w:rFonts w:ascii="Courier" w:hAnsi="Courier"/>
          <w:sz w:val="22"/>
        </w:rPr>
      </w:pPr>
      <w:r w:rsidRPr="003A389B">
        <w:rPr>
          <w:rFonts w:ascii="Courier" w:hAnsi="Courier"/>
          <w:sz w:val="22"/>
        </w:rPr>
        <w:t>the availability heuristic.</w:t>
      </w:r>
    </w:p>
    <w:p w14:paraId="57F5B668" w14:textId="77777777" w:rsidR="00C14404" w:rsidRDefault="003A389B" w:rsidP="00C14404">
      <w:pPr>
        <w:pStyle w:val="ListParagraph"/>
        <w:numPr>
          <w:ilvl w:val="1"/>
          <w:numId w:val="1"/>
        </w:numPr>
        <w:rPr>
          <w:rFonts w:ascii="Courier" w:hAnsi="Courier"/>
          <w:sz w:val="22"/>
        </w:rPr>
      </w:pPr>
      <w:r w:rsidRPr="003A389B">
        <w:rPr>
          <w:rFonts w:ascii="Courier" w:hAnsi="Courier"/>
          <w:sz w:val="22"/>
        </w:rPr>
        <w:t>functional fixedness.</w:t>
      </w:r>
    </w:p>
    <w:p w14:paraId="08638861" w14:textId="77777777" w:rsidR="00C14404" w:rsidRDefault="00C14404" w:rsidP="00C14404">
      <w:pPr>
        <w:pStyle w:val="ListParagraph"/>
        <w:ind w:left="1440"/>
        <w:rPr>
          <w:rFonts w:ascii="Courier" w:hAnsi="Courier"/>
          <w:sz w:val="22"/>
        </w:rPr>
      </w:pPr>
    </w:p>
    <w:p w14:paraId="6D73A77C" w14:textId="77777777" w:rsidR="00C14404" w:rsidRDefault="00C14404" w:rsidP="00C14404">
      <w:pPr>
        <w:pStyle w:val="ListParagraph"/>
        <w:numPr>
          <w:ilvl w:val="0"/>
          <w:numId w:val="1"/>
        </w:numPr>
        <w:rPr>
          <w:rFonts w:ascii="Courier" w:hAnsi="Courier"/>
          <w:sz w:val="22"/>
        </w:rPr>
      </w:pPr>
      <w:r w:rsidRPr="00C14404">
        <w:rPr>
          <w:rFonts w:ascii="Courier" w:hAnsi="Courier"/>
          <w:sz w:val="22"/>
        </w:rPr>
        <w:t>Which of the following best illustrates confirmation bias?</w:t>
      </w:r>
    </w:p>
    <w:p w14:paraId="08ED2D5F" w14:textId="77777777" w:rsidR="00C14404" w:rsidRDefault="00C14404" w:rsidP="00C14404">
      <w:pPr>
        <w:pStyle w:val="ListParagraph"/>
        <w:numPr>
          <w:ilvl w:val="1"/>
          <w:numId w:val="1"/>
        </w:numPr>
        <w:rPr>
          <w:rFonts w:ascii="Courier" w:hAnsi="Courier"/>
          <w:sz w:val="22"/>
        </w:rPr>
      </w:pPr>
      <w:r w:rsidRPr="00C14404">
        <w:rPr>
          <w:rFonts w:ascii="Courier" w:hAnsi="Courier"/>
          <w:sz w:val="22"/>
        </w:rPr>
        <w:t>Roger can't find his 1-cup measuring cup and fails to realize he could use a tea cup.</w:t>
      </w:r>
    </w:p>
    <w:p w14:paraId="0DF24997" w14:textId="77777777" w:rsidR="00C14404" w:rsidRDefault="00C14404" w:rsidP="00C14404">
      <w:pPr>
        <w:pStyle w:val="ListParagraph"/>
        <w:numPr>
          <w:ilvl w:val="1"/>
          <w:numId w:val="1"/>
        </w:numPr>
        <w:rPr>
          <w:rFonts w:ascii="Courier" w:hAnsi="Courier"/>
          <w:sz w:val="22"/>
        </w:rPr>
      </w:pPr>
      <w:r w:rsidRPr="00C14404">
        <w:rPr>
          <w:rFonts w:ascii="Courier" w:hAnsi="Courier"/>
          <w:sz w:val="22"/>
        </w:rPr>
        <w:t>Jeannette refuses to fly after seeing a news story about a recent plane crash.</w:t>
      </w:r>
    </w:p>
    <w:p w14:paraId="22FDE28D" w14:textId="77777777" w:rsidR="00C14404" w:rsidRDefault="00C14404" w:rsidP="00C14404">
      <w:pPr>
        <w:pStyle w:val="ListParagraph"/>
        <w:numPr>
          <w:ilvl w:val="1"/>
          <w:numId w:val="1"/>
        </w:numPr>
        <w:rPr>
          <w:rFonts w:ascii="Courier" w:hAnsi="Courier"/>
          <w:sz w:val="22"/>
        </w:rPr>
      </w:pPr>
      <w:r w:rsidRPr="00C14404">
        <w:rPr>
          <w:rFonts w:ascii="Courier" w:hAnsi="Courier"/>
          <w:sz w:val="22"/>
        </w:rPr>
        <w:t>Brett believes he is an outstanding driver, although most people are average.</w:t>
      </w:r>
    </w:p>
    <w:p w14:paraId="00E8F3A6" w14:textId="77777777" w:rsidR="00C14404" w:rsidRDefault="00C14404" w:rsidP="00C14404">
      <w:pPr>
        <w:pStyle w:val="ListParagraph"/>
        <w:numPr>
          <w:ilvl w:val="1"/>
          <w:numId w:val="1"/>
        </w:numPr>
        <w:rPr>
          <w:rFonts w:ascii="Courier" w:hAnsi="Courier"/>
          <w:sz w:val="22"/>
        </w:rPr>
      </w:pPr>
      <w:r w:rsidRPr="00C14404">
        <w:rPr>
          <w:rFonts w:ascii="Courier" w:hAnsi="Courier"/>
          <w:sz w:val="22"/>
        </w:rPr>
        <w:t>A radio advertisement for a fast-food chain claims its hamburgers are made with 80 percent lean ground beef instead of saying 20 percent fat.</w:t>
      </w:r>
    </w:p>
    <w:p w14:paraId="03D7D22B" w14:textId="77777777" w:rsidR="0085112E" w:rsidRPr="00C14404" w:rsidRDefault="00C14404" w:rsidP="00C14404">
      <w:pPr>
        <w:pStyle w:val="ListParagraph"/>
        <w:numPr>
          <w:ilvl w:val="1"/>
          <w:numId w:val="1"/>
        </w:numPr>
        <w:rPr>
          <w:rFonts w:ascii="Courier" w:hAnsi="Courier"/>
          <w:sz w:val="22"/>
        </w:rPr>
      </w:pPr>
      <w:r w:rsidRPr="00C14404">
        <w:rPr>
          <w:rFonts w:ascii="Courier" w:hAnsi="Courier"/>
          <w:sz w:val="22"/>
        </w:rPr>
        <w:t xml:space="preserve">Asked to write an opinion paper on capital punishment, </w:t>
      </w:r>
      <w:proofErr w:type="spellStart"/>
      <w:r w:rsidRPr="00C14404">
        <w:rPr>
          <w:rFonts w:ascii="Courier" w:hAnsi="Courier"/>
          <w:sz w:val="22"/>
        </w:rPr>
        <w:t>MacKenzie</w:t>
      </w:r>
      <w:proofErr w:type="spellEnd"/>
      <w:r w:rsidRPr="00C14404">
        <w:rPr>
          <w:rFonts w:ascii="Courier" w:hAnsi="Courier"/>
          <w:sz w:val="22"/>
        </w:rPr>
        <w:t xml:space="preserve"> primarily searches for evidence that supports her opposition to the practice.</w:t>
      </w:r>
    </w:p>
    <w:sectPr w:rsidR="0085112E" w:rsidRPr="00C14404" w:rsidSect="00434F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11C34"/>
    <w:multiLevelType w:val="hybridMultilevel"/>
    <w:tmpl w:val="D3004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79"/>
    <w:rsid w:val="001851F1"/>
    <w:rsid w:val="003A389B"/>
    <w:rsid w:val="00434F79"/>
    <w:rsid w:val="0085112E"/>
    <w:rsid w:val="00C14404"/>
    <w:rsid w:val="00CF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E77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7328">
      <w:bodyDiv w:val="1"/>
      <w:marLeft w:val="0"/>
      <w:marRight w:val="0"/>
      <w:marTop w:val="0"/>
      <w:marBottom w:val="0"/>
      <w:divBdr>
        <w:top w:val="none" w:sz="0" w:space="0" w:color="auto"/>
        <w:left w:val="none" w:sz="0" w:space="0" w:color="auto"/>
        <w:bottom w:val="none" w:sz="0" w:space="0" w:color="auto"/>
        <w:right w:val="none" w:sz="0" w:space="0" w:color="auto"/>
      </w:divBdr>
    </w:div>
    <w:div w:id="372313669">
      <w:bodyDiv w:val="1"/>
      <w:marLeft w:val="0"/>
      <w:marRight w:val="0"/>
      <w:marTop w:val="0"/>
      <w:marBottom w:val="0"/>
      <w:divBdr>
        <w:top w:val="none" w:sz="0" w:space="0" w:color="auto"/>
        <w:left w:val="none" w:sz="0" w:space="0" w:color="auto"/>
        <w:bottom w:val="none" w:sz="0" w:space="0" w:color="auto"/>
        <w:right w:val="none" w:sz="0" w:space="0" w:color="auto"/>
      </w:divBdr>
    </w:div>
    <w:div w:id="372851384">
      <w:bodyDiv w:val="1"/>
      <w:marLeft w:val="0"/>
      <w:marRight w:val="0"/>
      <w:marTop w:val="0"/>
      <w:marBottom w:val="0"/>
      <w:divBdr>
        <w:top w:val="none" w:sz="0" w:space="0" w:color="auto"/>
        <w:left w:val="none" w:sz="0" w:space="0" w:color="auto"/>
        <w:bottom w:val="none" w:sz="0" w:space="0" w:color="auto"/>
        <w:right w:val="none" w:sz="0" w:space="0" w:color="auto"/>
      </w:divBdr>
    </w:div>
    <w:div w:id="526799405">
      <w:bodyDiv w:val="1"/>
      <w:marLeft w:val="0"/>
      <w:marRight w:val="0"/>
      <w:marTop w:val="0"/>
      <w:marBottom w:val="0"/>
      <w:divBdr>
        <w:top w:val="none" w:sz="0" w:space="0" w:color="auto"/>
        <w:left w:val="none" w:sz="0" w:space="0" w:color="auto"/>
        <w:bottom w:val="none" w:sz="0" w:space="0" w:color="auto"/>
        <w:right w:val="none" w:sz="0" w:space="0" w:color="auto"/>
      </w:divBdr>
    </w:div>
    <w:div w:id="746851018">
      <w:bodyDiv w:val="1"/>
      <w:marLeft w:val="0"/>
      <w:marRight w:val="0"/>
      <w:marTop w:val="0"/>
      <w:marBottom w:val="0"/>
      <w:divBdr>
        <w:top w:val="none" w:sz="0" w:space="0" w:color="auto"/>
        <w:left w:val="none" w:sz="0" w:space="0" w:color="auto"/>
        <w:bottom w:val="none" w:sz="0" w:space="0" w:color="auto"/>
        <w:right w:val="none" w:sz="0" w:space="0" w:color="auto"/>
      </w:divBdr>
    </w:div>
    <w:div w:id="748310175">
      <w:bodyDiv w:val="1"/>
      <w:marLeft w:val="0"/>
      <w:marRight w:val="0"/>
      <w:marTop w:val="0"/>
      <w:marBottom w:val="0"/>
      <w:divBdr>
        <w:top w:val="none" w:sz="0" w:space="0" w:color="auto"/>
        <w:left w:val="none" w:sz="0" w:space="0" w:color="auto"/>
        <w:bottom w:val="none" w:sz="0" w:space="0" w:color="auto"/>
        <w:right w:val="none" w:sz="0" w:space="0" w:color="auto"/>
      </w:divBdr>
    </w:div>
    <w:div w:id="811949919">
      <w:bodyDiv w:val="1"/>
      <w:marLeft w:val="0"/>
      <w:marRight w:val="0"/>
      <w:marTop w:val="0"/>
      <w:marBottom w:val="0"/>
      <w:divBdr>
        <w:top w:val="none" w:sz="0" w:space="0" w:color="auto"/>
        <w:left w:val="none" w:sz="0" w:space="0" w:color="auto"/>
        <w:bottom w:val="none" w:sz="0" w:space="0" w:color="auto"/>
        <w:right w:val="none" w:sz="0" w:space="0" w:color="auto"/>
      </w:divBdr>
    </w:div>
    <w:div w:id="860555839">
      <w:bodyDiv w:val="1"/>
      <w:marLeft w:val="0"/>
      <w:marRight w:val="0"/>
      <w:marTop w:val="0"/>
      <w:marBottom w:val="0"/>
      <w:divBdr>
        <w:top w:val="none" w:sz="0" w:space="0" w:color="auto"/>
        <w:left w:val="none" w:sz="0" w:space="0" w:color="auto"/>
        <w:bottom w:val="none" w:sz="0" w:space="0" w:color="auto"/>
        <w:right w:val="none" w:sz="0" w:space="0" w:color="auto"/>
      </w:divBdr>
    </w:div>
    <w:div w:id="869221696">
      <w:bodyDiv w:val="1"/>
      <w:marLeft w:val="0"/>
      <w:marRight w:val="0"/>
      <w:marTop w:val="0"/>
      <w:marBottom w:val="0"/>
      <w:divBdr>
        <w:top w:val="none" w:sz="0" w:space="0" w:color="auto"/>
        <w:left w:val="none" w:sz="0" w:space="0" w:color="auto"/>
        <w:bottom w:val="none" w:sz="0" w:space="0" w:color="auto"/>
        <w:right w:val="none" w:sz="0" w:space="0" w:color="auto"/>
      </w:divBdr>
    </w:div>
    <w:div w:id="1293944671">
      <w:bodyDiv w:val="1"/>
      <w:marLeft w:val="0"/>
      <w:marRight w:val="0"/>
      <w:marTop w:val="0"/>
      <w:marBottom w:val="0"/>
      <w:divBdr>
        <w:top w:val="none" w:sz="0" w:space="0" w:color="auto"/>
        <w:left w:val="none" w:sz="0" w:space="0" w:color="auto"/>
        <w:bottom w:val="none" w:sz="0" w:space="0" w:color="auto"/>
        <w:right w:val="none" w:sz="0" w:space="0" w:color="auto"/>
      </w:divBdr>
    </w:div>
    <w:div w:id="1389113143">
      <w:bodyDiv w:val="1"/>
      <w:marLeft w:val="0"/>
      <w:marRight w:val="0"/>
      <w:marTop w:val="0"/>
      <w:marBottom w:val="0"/>
      <w:divBdr>
        <w:top w:val="none" w:sz="0" w:space="0" w:color="auto"/>
        <w:left w:val="none" w:sz="0" w:space="0" w:color="auto"/>
        <w:bottom w:val="none" w:sz="0" w:space="0" w:color="auto"/>
        <w:right w:val="none" w:sz="0" w:space="0" w:color="auto"/>
      </w:divBdr>
    </w:div>
    <w:div w:id="1491289039">
      <w:bodyDiv w:val="1"/>
      <w:marLeft w:val="0"/>
      <w:marRight w:val="0"/>
      <w:marTop w:val="0"/>
      <w:marBottom w:val="0"/>
      <w:divBdr>
        <w:top w:val="none" w:sz="0" w:space="0" w:color="auto"/>
        <w:left w:val="none" w:sz="0" w:space="0" w:color="auto"/>
        <w:bottom w:val="none" w:sz="0" w:space="0" w:color="auto"/>
        <w:right w:val="none" w:sz="0" w:space="0" w:color="auto"/>
      </w:divBdr>
    </w:div>
    <w:div w:id="1596402948">
      <w:bodyDiv w:val="1"/>
      <w:marLeft w:val="0"/>
      <w:marRight w:val="0"/>
      <w:marTop w:val="0"/>
      <w:marBottom w:val="0"/>
      <w:divBdr>
        <w:top w:val="none" w:sz="0" w:space="0" w:color="auto"/>
        <w:left w:val="none" w:sz="0" w:space="0" w:color="auto"/>
        <w:bottom w:val="none" w:sz="0" w:space="0" w:color="auto"/>
        <w:right w:val="none" w:sz="0" w:space="0" w:color="auto"/>
      </w:divBdr>
    </w:div>
    <w:div w:id="1643654512">
      <w:bodyDiv w:val="1"/>
      <w:marLeft w:val="0"/>
      <w:marRight w:val="0"/>
      <w:marTop w:val="0"/>
      <w:marBottom w:val="0"/>
      <w:divBdr>
        <w:top w:val="none" w:sz="0" w:space="0" w:color="auto"/>
        <w:left w:val="none" w:sz="0" w:space="0" w:color="auto"/>
        <w:bottom w:val="none" w:sz="0" w:space="0" w:color="auto"/>
        <w:right w:val="none" w:sz="0" w:space="0" w:color="auto"/>
      </w:divBdr>
    </w:div>
    <w:div w:id="1690184381">
      <w:bodyDiv w:val="1"/>
      <w:marLeft w:val="0"/>
      <w:marRight w:val="0"/>
      <w:marTop w:val="0"/>
      <w:marBottom w:val="0"/>
      <w:divBdr>
        <w:top w:val="none" w:sz="0" w:space="0" w:color="auto"/>
        <w:left w:val="none" w:sz="0" w:space="0" w:color="auto"/>
        <w:bottom w:val="none" w:sz="0" w:space="0" w:color="auto"/>
        <w:right w:val="none" w:sz="0" w:space="0" w:color="auto"/>
      </w:divBdr>
    </w:div>
    <w:div w:id="1798907548">
      <w:bodyDiv w:val="1"/>
      <w:marLeft w:val="0"/>
      <w:marRight w:val="0"/>
      <w:marTop w:val="0"/>
      <w:marBottom w:val="0"/>
      <w:divBdr>
        <w:top w:val="none" w:sz="0" w:space="0" w:color="auto"/>
        <w:left w:val="none" w:sz="0" w:space="0" w:color="auto"/>
        <w:bottom w:val="none" w:sz="0" w:space="0" w:color="auto"/>
        <w:right w:val="none" w:sz="0" w:space="0" w:color="auto"/>
      </w:divBdr>
    </w:div>
    <w:div w:id="1826630523">
      <w:bodyDiv w:val="1"/>
      <w:marLeft w:val="0"/>
      <w:marRight w:val="0"/>
      <w:marTop w:val="0"/>
      <w:marBottom w:val="0"/>
      <w:divBdr>
        <w:top w:val="none" w:sz="0" w:space="0" w:color="auto"/>
        <w:left w:val="none" w:sz="0" w:space="0" w:color="auto"/>
        <w:bottom w:val="none" w:sz="0" w:space="0" w:color="auto"/>
        <w:right w:val="none" w:sz="0" w:space="0" w:color="auto"/>
      </w:divBdr>
    </w:div>
    <w:div w:id="1992634994">
      <w:bodyDiv w:val="1"/>
      <w:marLeft w:val="0"/>
      <w:marRight w:val="0"/>
      <w:marTop w:val="0"/>
      <w:marBottom w:val="0"/>
      <w:divBdr>
        <w:top w:val="none" w:sz="0" w:space="0" w:color="auto"/>
        <w:left w:val="none" w:sz="0" w:space="0" w:color="auto"/>
        <w:bottom w:val="none" w:sz="0" w:space="0" w:color="auto"/>
        <w:right w:val="none" w:sz="0" w:space="0" w:color="auto"/>
      </w:divBdr>
    </w:div>
    <w:div w:id="1993096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542</Words>
  <Characters>3093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Berta Jane</dc:creator>
  <cp:keywords/>
  <dc:description/>
  <cp:lastModifiedBy>Summers, Berta Jane</cp:lastModifiedBy>
  <cp:revision>1</cp:revision>
  <dcterms:created xsi:type="dcterms:W3CDTF">2019-02-15T11:23:00Z</dcterms:created>
  <dcterms:modified xsi:type="dcterms:W3CDTF">2019-02-15T11:39:00Z</dcterms:modified>
</cp:coreProperties>
</file>